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中山市旺家佳灯饰有限公司</w:t></w:r></w:p><w:p><w:pPr/><w:r><w:rPr/><w:t xml:space="preserve">中山市旺家佳灯饰有限公司是一家集生产，销售，设计，工程服务于一体的*高档灯饰的生产厂家。<br /><br/>   公司引进西班牙灯具制作的先进工艺，以进口西班牙天然云石、国内各种透光玉石以及人造云石为主要材料，生产云石吊灯、台灯、落地灯、壁灯等各类非标工程灯饰，及工程云石灯柱、灯箱、及各类透光云石、玉石安装装饰工程等。 <br /><br/>　　产品集照明、艺术、装饰于一体，新颖独特，或豪华典雅，或古朴归真。以先进的生产管理方式来严格的控制生产、销售流程，完善的售后服务系统保障客户后顾无忧。 <br /><  中山市旺家佳灯饰有限公司是一家股份有限公司，法人代表-，所在地区位于广东中山市,主营产品或服务为各种欧式灯、云石吊灯、云石台灯、云石壁灯、云石落地灯。我们以诚信、实力和质量获得业界的高度认可，坚持以客户为核心，“质量到位、服务*”的经营理念为广大客户提供*的服务。欢迎各界朋友莅临中山市旺家佳灯饰有限公司参观、指导和业务洽谈。您如果对我们感兴趣的话，可以直接联系我们或者留下联系方式。联系人-，手机：-，传真：，联系地址：广东中山市。</w:t></w:r></w:p><w:p><w:pPr/><w:r><w:rPr/><w:t xml:space="preserve">主营产品：欧式灯、云石吊灯、云石台灯、云石壁灯、云石落地灯</w:t></w:r></w:p><w:p><w:pPr/><w:r><w:rPr/><w:t xml:space="preserve">主要产品：欧式灯、云石吊灯、云石台灯、云石壁灯、云石落地灯</w:t></w:r></w:p><w:p><w:pPr/><w:r><w:rPr/><w:t xml:space="preserve">注册时间：2015-12-02 14:13:08</w:t></w:r></w:p><w:p><w:pPr/><w:r><w:rPr/><w:t xml:space="preserve">经营模式：生产型</w:t></w:r></w:p><w:p><w:pPr/><w:r><w:rPr/><w:t xml:space="preserve">注册地址：中国 广东 中山市</w:t></w:r></w:p><w:p><w:pPr/><w:r><w:rPr/><w:t xml:space="preserve">企业地址：广东省中山市中山市横栏镇贴边工业区</w:t></w:r></w:p><w:p><w:pPr/><w:r><w:rPr/><w:t xml:space="preserve">企业类型：股份有限公司</w:t></w:r></w:p><w:p><w:pPr/><w:r><w:rPr/><w:t xml:space="preserve">品牌名称：</w:t></w:r></w:p><w:p><w:pPr/><w:r><w:rPr/><w:t xml:space="preserve">企业人数：0</w:t></w:r></w:p><w:p><w:pPr/><w:r><w:rPr/><w:t xml:space="preserve">注册资本：3</w:t></w:r></w:p><w:p><w:pPr/><w:r><w:rPr/><w:t xml:space="preserve">营业额：0</w:t></w:r></w:p><w:p><w:pPr/><w:r><w:rPr/><w:t xml:space="preserve">法人代表：-</w:t></w:r></w:p><w:p><w:pPr/><w:r><w:rPr/><w:t xml:space="preserve">手机号：-</w:t></w:r></w:p><w:p><w:pPr/><w:r><w:rPr/><w:t xml:space="preserve">联系人：-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https://www.yyzq.team/post/152947.html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9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中山市旺家佳灯饰有限公司</dc:title>
  <dc:description>仅供学习交流使用、请勿用途非法用途。违者后果自负！</dc:description>
  <dc:subject>https://www.yyzq.team/post/152947.html</dc:subject>
  <cp:keywords>企业名录,欧式灯,云石吊灯,云石台灯,云石壁灯,云石落地灯,生产型公司</cp:keywords>
  <cp:category>企业名录</cp:category>
  <cp:lastModifiedBy>一叶知秋</cp:lastModifiedBy>
  <dcterms:created xsi:type="dcterms:W3CDTF">2024-09-21T12:41:56+08:00</dcterms:created>
  <dcterms:modified xsi:type="dcterms:W3CDTF">2024-09-21T12:41:56+08:00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