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山东鹤洋木业有限公司</w:t>
      </w:r>
    </w:p>
    <w:p>
      <w:pPr/>
      <w:r>
        <w:rPr/>
        <w:t xml:space="preserve">山东鹤洋木业有限公司（原杏花木业），是一家专门生产高品质复合板的大型*生产公司。公司坐落在临沂市临港经济开发区，毗邻黄海——岚山木材加工区，公司的原材料取于此地得天独厚的美洲辐射松和花旗松（岚山港进口基地）。公司根据国内外市场形势及客户需求生产的“旭港牌”奥松板和“鹤洋牌”美松板两大系列，产品覆盖09mm到18mm厚度各型号中高密度板，及地板基材、贴面板、家具板、马来西亚橡胶木指接板等。公司自投产以来优越的性价比在国内外市场赢得广泛好评，特别体现在板材的松木细长纤维结合力、抗弯强度、握钉力、吸水厚度膨胀率、变形性小及环保性等方面，远优于国内同等价位的板材。公司拥有先进、成熟、稳定的工艺和管理是我们产品的保障。</w:t>
      </w:r>
    </w:p>
    <w:p/>
    <w:p/>
    <w:p>
      <w:pPr/>
      <w:r>
        <w:rPr/>
        <w:t xml:space="preserve">公司地处临港经济开发区，货运物流配送得益于中国临沂物流城，距离青岛港连云港日照港不足百公里，毗邻G25长深高速和G15沈海高速，便利的交通条件保障客户的廉价的运费和及时的到货。完善的售后服务是公司与客户建立长期良好合作的基础，鹤洋木业全体员工欢迎广大新老客户莅临公司考察参观。</w:t>
      </w:r>
    </w:p>
    <w:p>
      <w:pPr/>
      <w:r>
        <w:rPr/>
        <w:t xml:space="preserve">主营产品：建材板材</w:t>
      </w:r>
    </w:p>
    <w:p>
      <w:pPr/>
      <w:r>
        <w:rPr/>
        <w:t xml:space="preserve">主要产品：刨花板</w:t>
      </w:r>
    </w:p>
    <w:p>
      <w:pPr/>
      <w:r>
        <w:rPr/>
        <w:t xml:space="preserve">注册时间：2000-10-01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注册地址：山东临沂市莒南县</w:t>
      </w:r>
    </w:p>
    <w:p>
      <w:pPr/>
      <w:r>
        <w:rPr/>
        <w:t xml:space="preserve">企业地址：坪涛路与临港二路交汇处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品牌名称：鹤洋</w:t>
      </w:r>
    </w:p>
    <w:p>
      <w:pPr/>
      <w:r>
        <w:rPr/>
        <w:t xml:space="preserve">企业人数：280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法人代表：滕广学</w:t>
      </w:r>
    </w:p>
    <w:p>
      <w:pPr/>
      <w:r>
        <w:rPr/>
        <w:t xml:space="preserve">手机号：15376079520</w:t>
      </w:r>
    </w:p>
    <w:p>
      <w:pPr/>
      <w:r>
        <w:rPr/>
        <w:t xml:space="preserve">联系人：郑经理</w:t>
      </w:r>
    </w:p>
    <w:p>
      <w:pPr/>
      <w:r>
        <w:rPr/>
        <w:t xml:space="preserve">邮箱：915918764@qq.com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https://www.yyzq.team/post/157582.html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5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山东鹤洋木业有限公司</dc:title>
  <dc:description>仅供学习交流使用、请勿用途非法用途。违者后果自负！</dc:description>
  <dc:subject>https://www.yyzq.team/post/157582.html</dc:subject>
  <cp:keywords>企业名录,建材板材,生产型公司</cp:keywords>
  <cp:category>企业名录</cp:category>
  <cp:lastModifiedBy>一叶知秋</cp:lastModifiedBy>
  <dcterms:created xsi:type="dcterms:W3CDTF">2024-09-21T13:24:49+08:00</dcterms:created>
  <dcterms:modified xsi:type="dcterms:W3CDTF">2024-09-21T13:24:49+08:00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