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郑州好祥乐装饰工程有限公司</w:t>
      </w:r>
    </w:p>
    <w:p>
      <w:pPr/>
      <w:r>
        <w:rPr/>
        <w:t xml:space="preserve">郑州好祥乐装饰工程有限公司是一家*从事于环氧地坪漆、水性环氧地坪漆、防静电地坪漆、丙稀酸地坪漆、耐磨材料、防腐材料等产品的生产、销售、施工为一体的高新技术企业。公司以严格的管理，精心的设计，*的施工，完善的服务为众多国内知名企业量身订做了合适的工业地坪。</w:t>
      </w:r>
    </w:p>
    <w:p/>
    <w:p>
      <w:pPr/>
      <w:r>
        <w:rPr/>
        <w:t xml:space="preserve">　　公司自进入环氧地坪行业以来，一直以生产*的材料引进先进的施工技术、*的管理水平为经营路线，公司施工设备先进、齐全，配有多支训练有素的 *施工队伍，可为用户提供*的服务，公司所生产的*材料具有附着力强、耐磨、防尘、防腐、防潮、防静电、安全无毒的优良性能，是电子、化工、医药、 生化、纺织、彩印、食品、及各类高科技工业企业理想选择。</w:t>
      </w:r>
    </w:p>
    <w:p/>
    <w:p>
      <w:pPr/>
      <w:r>
        <w:rPr/>
        <w:t xml:space="preserve">　　凭着年轻的热情，清晰的头脑，丰富的*知识、强烈的责任心，我们坚信，为了创造人类更洁净的空间，我们将会做的更好！关注好祥乐，我们将更好的服务于您！</w:t>
      </w:r>
    </w:p>
    <w:p>
      <w:pPr/>
      <w:r>
        <w:rPr/>
        <w:t xml:space="preserve">主营产品：河南环氧地坪哪家好,河南环氧地坪漆施工,河南塑胶跑道厂家,郑州环氧地坪工程,郑州环氧地坪漆价格</w:t>
      </w:r>
    </w:p>
    <w:p>
      <w:pPr/>
      <w:r>
        <w:rPr/>
        <w:t xml:space="preserve">主要产品：郑州塑胶跑道工程</w:t>
      </w:r>
    </w:p>
    <w:p>
      <w:pPr/>
      <w:r>
        <w:rPr/>
        <w:t xml:space="preserve">注册时间：2014-09-11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企业地址：郑州市金水路与107交叉口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品牌名称：好祥乐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法人代表：李涛</w:t>
      </w:r>
    </w:p>
    <w:p>
      <w:pPr/>
      <w:r>
        <w:rPr/>
        <w:t xml:space="preserve">手机号：13837111890</w:t>
      </w:r>
    </w:p>
    <w:p>
      <w:pPr/>
      <w:r>
        <w:rPr/>
        <w:t xml:space="preserve">联系人：李经理</w:t>
      </w:r>
    </w:p>
    <w:p>
      <w:pPr/>
      <w:r>
        <w:rPr/>
        <w:t xml:space="preserve">邮箱：280082303@qq.com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https://www.yyzq.team/post/148008.html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0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郑州好祥乐装饰工程有限公司</dc:title>
  <dc:description>仅供学习交流使用、请勿用途非法用途。违者后果自负！</dc:description>
  <dc:subject>https://www.yyzq.team/post/148008.html</dc:subject>
  <cp:keywords>企业名录,河南环氧地坪哪家好,河南环氧地坪漆施工,河南塑胶跑道厂家,郑州环氧地坪工程,郑州环氧地坪漆价格,贸易型公司</cp:keywords>
  <cp:category>企业名录</cp:category>
  <cp:lastModifiedBy>一叶知秋</cp:lastModifiedBy>
  <dcterms:created xsi:type="dcterms:W3CDTF">2024-09-21T18:55:39+08:00</dcterms:created>
  <dcterms:modified xsi:type="dcterms:W3CDTF">2024-09-21T18:55:39+08:00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