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上海临港新片区注册公司优惠政策最新 </w:t>
      </w:r>
    </w:p>
    <w:p>
      <w:pPr/>
      <w:r>
        <w:rPr/>
        <w:t xml:space="preserve">上海临港新片区注册公司优惠政策全新升级，助力企业腾飞</w:t>
      </w:r>
    </w:p>
    <w:p>
      <w:pPr/>
      <w:r>
        <w:rPr/>
        <w:t xml:space="preserve">随着上海临港新片区的快速发展，为吸引更多优质企业和创新项目入驻，上海市人民政府推出了一系列最新优惠政策。本文将详细介绍上海临港新片区注册公司的优惠政策，帮助企业了解最新政策，把握发展机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一、注册公司条件</w:t>
      </w:r>
    </w:p>
    <w:p>
      <w:pPr>
        <w:numPr>
          <w:ilvl w:val="0"/>
          <w:numId w:val="1"/>
        </w:numPr>
      </w:pPr>
      <w:r>
        <w:rPr/>
        <w:t xml:space="preserve">具有合法的公民身份；</w:t>
      </w:r>
    </w:p>
    <w:p>
      <w:pPr>
        <w:numPr>
          <w:ilvl w:val="0"/>
          <w:numId w:val="1"/>
        </w:numPr>
      </w:pPr>
      <w:r>
        <w:rPr/>
        <w:t xml:space="preserve">具有真实业务经营，并愿意纳税；</w:t>
      </w:r>
    </w:p>
    <w:p>
      <w:pPr>
        <w:numPr>
          <w:ilvl w:val="0"/>
          <w:numId w:val="1"/>
        </w:numPr>
      </w:pPr>
      <w:r>
        <w:rPr/>
        <w:t xml:space="preserve">法人代表和股东无工商税务不良记录。</w:t>
      </w:r>
    </w:p>
    <w:p>
      <w:pPr/>
      <w:r>
        <w:rPr/>
        <w:t xml:space="preserve">二、注册公司流程</w:t>
      </w:r>
    </w:p>
    <w:p>
      <w:pPr>
        <w:numPr>
          <w:ilvl w:val="0"/>
          <w:numId w:val="2"/>
        </w:numPr>
      </w:pPr>
      <w:r>
        <w:rPr/>
        <w:t xml:space="preserve">提交法人代表及股东的身份证；</w:t>
      </w:r>
    </w:p>
    <w:p>
      <w:pPr>
        <w:numPr>
          <w:ilvl w:val="0"/>
          <w:numId w:val="2"/>
        </w:numPr>
      </w:pPr>
      <w:r>
        <w:rPr/>
        <w:t xml:space="preserve">取公司备查名称，工商核名；</w:t>
      </w:r>
    </w:p>
    <w:p>
      <w:pPr>
        <w:numPr>
          <w:ilvl w:val="0"/>
          <w:numId w:val="2"/>
        </w:numPr>
      </w:pPr>
      <w:r>
        <w:rPr/>
        <w:t xml:space="preserve">填报公司注册地址和公司章程；</w:t>
      </w:r>
    </w:p>
    <w:p>
      <w:pPr>
        <w:numPr>
          <w:ilvl w:val="0"/>
          <w:numId w:val="2"/>
        </w:numPr>
      </w:pPr>
      <w:r>
        <w:rPr/>
        <w:t xml:space="preserve">园区免费协助办理注册手续。</w:t>
      </w:r>
    </w:p>
    <w:p>
      <w:pPr/>
      <w:r>
        <w:rPr/>
        <w:t xml:space="preserve">三、注册公司费用</w:t>
      </w:r>
    </w:p>
    <w:p>
      <w:pPr>
        <w:numPr>
          <w:ilvl w:val="0"/>
          <w:numId w:val="3"/>
        </w:numPr>
      </w:pPr>
      <w:r>
        <w:rPr/>
        <w:t xml:space="preserve">经济园区招商引资，免费为新开办企业提供注册代理服务；</w:t>
      </w:r>
    </w:p>
    <w:p>
      <w:pPr>
        <w:numPr>
          <w:ilvl w:val="0"/>
          <w:numId w:val="3"/>
        </w:numPr>
      </w:pPr>
      <w:r>
        <w:rPr/>
        <w:t xml:space="preserve">注册地址由园区提供，如需实地注册，需提供办公室场地租赁合同；</w:t>
      </w:r>
    </w:p>
    <w:p>
      <w:pPr>
        <w:numPr>
          <w:ilvl w:val="0"/>
          <w:numId w:val="3"/>
        </w:numPr>
      </w:pPr>
      <w:r>
        <w:rPr/>
        <w:t xml:space="preserve">其它手续由园区全部免费办理。</w:t>
      </w:r>
    </w:p>
    <w:p>
      <w:pPr/>
      <w:r>
        <w:rPr/>
        <w:t xml:space="preserve">四、上海临港新片区注册公司优惠政策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免费注册服务</w:t>
      </w:r>
      <w:r>
        <w:rPr/>
        <w:t xml:space="preserve">：新注册企业可享受免费的注册服务，降低企业初始成本。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税收优惠政策</w:t>
      </w:r>
      <w:r>
        <w:rPr/>
        <w:t xml:space="preserve">：</w:t>
      </w:r>
    </w:p>
    <w:p>
      <w:pPr>
        <w:numPr>
          <w:ilvl w:val="1"/>
          <w:numId w:val="4"/>
        </w:numPr>
      </w:pPr>
      <w:r>
        <w:rPr/>
        <w:t xml:space="preserve">对符合条件的企业，可享受企业所得税减免、免征、减半征收等优惠政策；</w:t>
      </w:r>
    </w:p>
    <w:p>
      <w:pPr>
        <w:numPr>
          <w:ilvl w:val="1"/>
          <w:numId w:val="4"/>
        </w:numPr>
      </w:pPr>
      <w:r>
        <w:rPr/>
        <w:t xml:space="preserve">对新片区内符合条件的从事集成电路、人工智能、生物医药、民用航空等关键领域核心环节生产研发的企业，自设立之日起5年内减按15%的税率征收企业所得税。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土地优惠政策</w:t>
      </w:r>
      <w:r>
        <w:rPr/>
        <w:t xml:space="preserve">：</w:t>
      </w:r>
    </w:p>
    <w:p>
      <w:pPr>
        <w:numPr>
          <w:ilvl w:val="1"/>
          <w:numId w:val="4"/>
        </w:numPr>
      </w:pPr>
      <w:r>
        <w:rPr/>
        <w:t xml:space="preserve">对符合条件的企业，可享受土地出让金减免、免征等优惠政策；</w:t>
      </w:r>
    </w:p>
    <w:p>
      <w:pPr>
        <w:numPr>
          <w:ilvl w:val="1"/>
          <w:numId w:val="4"/>
        </w:numPr>
      </w:pPr>
      <w:r>
        <w:rPr/>
        <w:t xml:space="preserve">降低企业土地成本，提高投资回报率。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人才优惠政策</w:t>
      </w:r>
      <w:r>
        <w:rPr/>
        <w:t xml:space="preserve">：</w:t>
      </w:r>
    </w:p>
    <w:p>
      <w:pPr>
        <w:numPr>
          <w:ilvl w:val="1"/>
          <w:numId w:val="4"/>
        </w:numPr>
      </w:pPr>
      <w:r>
        <w:rPr/>
        <w:t xml:space="preserve">对符合条件的企业，可享受人才引进、培养、激励等优惠政策；</w:t>
      </w:r>
    </w:p>
    <w:p>
      <w:pPr>
        <w:numPr>
          <w:ilvl w:val="1"/>
          <w:numId w:val="4"/>
        </w:numPr>
      </w:pPr>
      <w:r>
        <w:rPr/>
        <w:t xml:space="preserve">吸引优秀人才，提高企业核心竞争力。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产业导向政策</w:t>
      </w:r>
      <w:r>
        <w:rPr/>
        <w:t xml:space="preserve">：</w:t>
      </w:r>
    </w:p>
    <w:p>
      <w:pPr>
        <w:numPr>
          <w:ilvl w:val="1"/>
          <w:numId w:val="4"/>
        </w:numPr>
      </w:pPr>
      <w:r>
        <w:rPr/>
        <w:t xml:space="preserve">推动高科技发展，重点发展现代服务业、高端制造业和现代物流业；</w:t>
      </w:r>
    </w:p>
    <w:p>
      <w:pPr>
        <w:numPr>
          <w:ilvl w:val="1"/>
          <w:numId w:val="4"/>
        </w:numPr>
      </w:pPr>
      <w:r>
        <w:rPr/>
        <w:t xml:space="preserve">为企业提供产业平台，助力企业发展。</w:t>
      </w:r>
    </w:p>
    <w:p>
      <w:pPr/>
      <w:r>
        <w:rPr/>
        <w:t xml:space="preserve">五、结语</w:t>
      </w:r>
    </w:p>
    <w:p>
      <w:pPr/>
      <w:r>
        <w:rPr/>
        <w:t xml:space="preserve">上海临港新片区注册公司优惠政策全新升级，为企业提供了更多发展机遇。企业应抓住这一有利时机，充分利用政策优势，实现快速发展。同时，我们也将持续关注政策动态，为企业提供最新信息，助力企业腾飞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https://www.yyzq.team/post/391324.html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A433C6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40224E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20D4C5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03CD0F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13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上海临港新片区注册公司优惠政策最新 </dc:title>
  <dc:description>仅供学习交流使用、请勿用途非法用途。违者后果自负！</dc:description>
  <dc:subject>https://www.yyzq.team/post/391324.html</dc:subject>
  <cp:keywords>优惠政策,企业,注册公司,临港,片区</cp:keywords>
  <cp:category>注册公司</cp:category>
  <cp:lastModifiedBy>一叶知秋</cp:lastModifiedBy>
  <dcterms:created xsi:type="dcterms:W3CDTF">2024-09-20T22:40:37+08:00</dcterms:created>
  <dcterms:modified xsi:type="dcterms:W3CDTF">2024-09-20T22:40:37+08:00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