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深圳邦捷国际物流有限公司上海分公司</w:t>
      </w:r>
    </w:p>
    <w:p>
      <w:pPr/>
      <w:r>
        <w:rPr/>
        <w:t xml:space="preserve">深圳市邦捷国际物流有限公司上海分公司主要经营上海国际空运、上海国际海运、上海国际快递、深港陆运，并和国内外相关知名快递企业建立了长期稳定的合作关系，目前业务拓展了深港货运、深港快递、香港空运、深台货运、包税进口、快件报关等各个。我司凭借安全、快捷、价低的优势，在港、台及大陆三地之间均有可靠的合作伙伴，能够大程度的满足不同客户的不同货运需求。“邦捷”服务覆盖华南，华东，华中的深圳、香港、广州、东莞、成都、厦门、上海、苏州、宁波等主要城市，开辟了上海至香港,杭州至香港,宁波至香港,温州至香港,苏州至香港,南京至香港,无锡至香港专线。我们致力于配置、整和、优化供应链的资源，为目标客户创造更高的价值，借以实现我们自身的价值。本公司的网站  </w:t>
      </w:r>
    </w:p>
    <w:p>
      <w:pPr/>
      <w:r>
        <w:rPr/>
        <w:t xml:space="preserve">主营产品：中港陆运，中港快递，国际快递，国际空运，国际海运，代理报关，代理买单,香港出口</w:t>
      </w:r>
    </w:p>
    <w:p>
      <w:pPr/>
      <w:r>
        <w:rPr/>
        <w:t xml:space="preserve">主要产品：货运代理</w:t>
      </w:r>
    </w:p>
    <w:p>
      <w:pPr/>
      <w:r>
        <w:rPr/>
        <w:t xml:space="preserve">注册时间：1998-01-01 00:00:00</w:t>
      </w:r>
    </w:p>
    <w:p>
      <w:pPr/>
      <w:r>
        <w:rPr/>
        <w:t xml:space="preserve">经营模式：其他机构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企业地址：上海市虹口区四川北路方舟大厦15B</w:t>
      </w:r>
    </w:p>
    <w:p>
      <w:pPr/>
      <w:r>
        <w:rPr/>
        <w:t xml:space="preserve">企业类型：合资企业</w:t>
      </w:r>
    </w:p>
    <w:p>
      <w:pPr/>
      <w:r>
        <w:rPr/>
        <w:t xml:space="preserve">品牌名称：中港快线</w:t>
      </w:r>
    </w:p>
    <w:p>
      <w:pPr/>
      <w:r>
        <w:rPr/>
        <w:t xml:space="preserve">企业人数：200</w:t>
      </w:r>
    </w:p>
    <w:p>
      <w:pPr/>
      <w:r>
        <w:rPr/>
        <w:t xml:space="preserve">注册资本：500</w:t>
      </w:r>
    </w:p>
    <w:p>
      <w:pPr/>
      <w:r>
        <w:rPr/>
        <w:t xml:space="preserve">营业额：10000000</w:t>
      </w:r>
    </w:p>
    <w:p>
      <w:pPr/>
      <w:r>
        <w:rPr/>
        <w:t xml:space="preserve">法人代表：赵先生</w:t>
      </w:r>
    </w:p>
    <w:p>
      <w:pPr/>
      <w:r>
        <w:rPr/>
        <w:t xml:space="preserve">手机号：11234567890</w:t>
      </w:r>
    </w:p>
    <w:p>
      <w:pPr/>
      <w:r>
        <w:rPr/>
        <w:t xml:space="preserve">联系人：VICKEY</w:t>
      </w:r>
    </w:p>
    <w:p>
      <w:pPr/>
      <w:r>
        <w:rPr/>
        <w:t xml:space="preserve">邮箱：market03_shne@hotmail.com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https://www.yyzq.team/post/23659.html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6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深圳邦捷国际物流有限公司上海分公司</dc:title>
  <dc:description>仅供学习交流使用、请勿用途非法用途。违者后果自负！</dc:description>
  <dc:subject>https://www.yyzq.team/post/23659.html</dc:subject>
  <cp:keywords>企业名录,中港陆运,中港快递,国际快递,国际空运,国际海运,代理报关,代理买单,香港出口,其他机构公司</cp:keywords>
  <cp:category>企业名录</cp:category>
  <cp:lastModifiedBy>一叶知秋</cp:lastModifiedBy>
  <dcterms:created xsi:type="dcterms:W3CDTF">2024-09-21T04:32:21+08:00</dcterms:created>
  <dcterms:modified xsi:type="dcterms:W3CDTF">2024-09-21T04:32:21+08:00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