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上海注册公司的流程有哪些要求呢知乎视频下载 </w:t>
      </w:r>
    </w:p>
    <w:p>
      <w:pPr/>
      <w:r>
        <w:rPr/>
        <w:t xml:space="preserve">上海注册公司全攻略：流程详解及下载必备资料指南</w:t>
      </w:r>
    </w:p>
    <w:p>
      <w:pPr/>
      <w:r>
        <w:rPr/>
        <w:t xml:space="preserve">在上海注册公司，您需要了解一系列的流程和要求。本文将为您详细介绍上海注册公司的详细步骤，并指导您如何下载必要的资料，帮助您顺利完成公司注册。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一、上海注册公司流程详解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核名</w:t>
      </w:r>
    </w:p>
    <w:p>
      <w:pPr>
        <w:numPr>
          <w:ilvl w:val="1"/>
          <w:numId w:val="1"/>
        </w:numPr>
      </w:pPr>
      <w:r>
        <w:rPr/>
        <w:t xml:space="preserve">准备5个以上非常规字号的名字，提高通过率。</w:t>
      </w:r>
    </w:p>
    <w:p>
      <w:pPr>
        <w:numPr>
          <w:ilvl w:val="1"/>
          <w:numId w:val="1"/>
        </w:numPr>
      </w:pPr>
      <w:r>
        <w:rPr/>
        <w:t xml:space="preserve">在线提交《名称预先核准申请书》。</w:t>
      </w:r>
    </w:p>
    <w:p>
      <w:pPr>
        <w:numPr>
          <w:ilvl w:val="1"/>
          <w:numId w:val="1"/>
        </w:numPr>
      </w:pPr>
      <w:r>
        <w:rPr/>
        <w:t xml:space="preserve">核名通常需要5个工作日。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提交企业营业执照申请资料</w:t>
      </w:r>
    </w:p>
    <w:p>
      <w:pPr>
        <w:numPr>
          <w:ilvl w:val="1"/>
          <w:numId w:val="1"/>
        </w:numPr>
      </w:pPr>
      <w:r>
        <w:rPr/>
        <w:t xml:space="preserve">准备法人、监事、股东证件等。</w:t>
      </w:r>
    </w:p>
    <w:p>
      <w:pPr>
        <w:numPr>
          <w:ilvl w:val="1"/>
          <w:numId w:val="1"/>
        </w:numPr>
      </w:pPr>
      <w:r>
        <w:rPr/>
        <w:t xml:space="preserve">所有相关人员需到场签字或盖章。</w:t>
      </w:r>
    </w:p>
    <w:p>
      <w:pPr>
        <w:numPr>
          <w:ilvl w:val="1"/>
          <w:numId w:val="1"/>
        </w:numPr>
      </w:pPr>
      <w:r>
        <w:rPr/>
        <w:t xml:space="preserve">申请材料提交后，通常需要5个工作日。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资格审批</w:t>
      </w:r>
    </w:p>
    <w:p>
      <w:pPr>
        <w:numPr>
          <w:ilvl w:val="1"/>
          <w:numId w:val="1"/>
        </w:numPr>
      </w:pPr>
      <w:r>
        <w:rPr/>
        <w:t xml:space="preserve">根据公司业务范围申请相应许可证。</w:t>
      </w:r>
    </w:p>
    <w:p>
      <w:pPr>
        <w:numPr>
          <w:ilvl w:val="1"/>
          <w:numId w:val="1"/>
        </w:numPr>
      </w:pPr>
      <w:r>
        <w:rPr/>
        <w:t xml:space="preserve">如食品经营许可证、酒精批发/零售许可证等。</w:t>
      </w:r>
    </w:p>
    <w:p>
      <w:pPr>
        <w:numPr>
          <w:ilvl w:val="1"/>
          <w:numId w:val="1"/>
        </w:numPr>
      </w:pPr>
      <w:r>
        <w:rPr/>
        <w:t xml:space="preserve">资格审批通常需要10个工作日。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</w:t>
      </w:r>
    </w:p>
    <w:p>
      <w:pPr>
        <w:numPr>
          <w:ilvl w:val="1"/>
          <w:numId w:val="1"/>
        </w:numPr>
      </w:pPr>
      <w:r>
        <w:rPr/>
        <w:t xml:space="preserve">营业执照领取后，需办理刻章、税务报道等后续手续。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开设银行账户</w:t>
      </w:r>
    </w:p>
    <w:p>
      <w:pPr>
        <w:numPr>
          <w:ilvl w:val="1"/>
          <w:numId w:val="1"/>
        </w:numPr>
      </w:pPr>
      <w:r>
        <w:rPr/>
        <w:t xml:space="preserve">准备相关材料，如营业执照副本、法定代表人身份证等。</w:t>
      </w:r>
    </w:p>
    <w:p>
      <w:pPr>
        <w:numPr>
          <w:ilvl w:val="1"/>
          <w:numId w:val="1"/>
        </w:numPr>
      </w:pPr>
      <w:r>
        <w:rPr/>
        <w:t xml:space="preserve">选择合适的银行，开设基本存款账户。</w:t>
      </w:r>
    </w:p>
    <w:p>
      <w:pPr/>
      <w:r>
        <w:rPr/>
        <w:t xml:space="preserve">二、下载必备资料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《名称预先核准申请书》</w:t>
      </w:r>
    </w:p>
    <w:p>
      <w:pPr>
        <w:numPr>
          <w:ilvl w:val="1"/>
          <w:numId w:val="2"/>
        </w:numPr>
      </w:pPr>
      <w:r>
        <w:rPr/>
        <w:t xml:space="preserve">在上海市工商行政管理局网站下载。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企业设立登记申请书</w:t>
      </w:r>
    </w:p>
    <w:p>
      <w:pPr>
        <w:numPr>
          <w:ilvl w:val="1"/>
          <w:numId w:val="2"/>
        </w:numPr>
      </w:pPr>
      <w:r>
        <w:rPr/>
        <w:t xml:space="preserve">在上海市工商行政管理局网站下载。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公司章程样本</w:t>
      </w:r>
    </w:p>
    <w:p>
      <w:pPr>
        <w:numPr>
          <w:ilvl w:val="1"/>
          <w:numId w:val="2"/>
        </w:numPr>
      </w:pPr>
      <w:r>
        <w:rPr/>
        <w:t xml:space="preserve">可在上海市工商行政管理局网站下载，根据公司情况修改。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股东会决议</w:t>
      </w:r>
    </w:p>
    <w:p>
      <w:pPr>
        <w:numPr>
          <w:ilvl w:val="1"/>
          <w:numId w:val="2"/>
        </w:numPr>
      </w:pPr>
      <w:r>
        <w:rPr/>
        <w:t xml:space="preserve">如有股东会决议，可在网上下载相关模板。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法定代表人任职文件</w:t>
      </w:r>
    </w:p>
    <w:p>
      <w:pPr>
        <w:numPr>
          <w:ilvl w:val="1"/>
          <w:numId w:val="2"/>
        </w:numPr>
      </w:pPr>
      <w:r>
        <w:rPr/>
        <w:t xml:space="preserve">在上海市工商行政管理局网站下载。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经营范围</w:t>
      </w:r>
    </w:p>
    <w:p>
      <w:pPr>
        <w:numPr>
          <w:ilvl w:val="1"/>
          <w:numId w:val="3"/>
        </w:numPr>
      </w:pPr>
      <w:r>
        <w:rPr/>
        <w:t xml:space="preserve">根据实际需求确定经营范围，避免增加税种和不必要的纳税申报。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注册资金</w:t>
      </w:r>
    </w:p>
    <w:p>
      <w:pPr>
        <w:numPr>
          <w:ilvl w:val="1"/>
          <w:numId w:val="3"/>
        </w:numPr>
      </w:pPr>
      <w:r>
        <w:rPr/>
        <w:t xml:space="preserve">根据行业资质要求确定注册资金。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注册地址</w:t>
      </w:r>
    </w:p>
    <w:p>
      <w:pPr>
        <w:numPr>
          <w:ilvl w:val="1"/>
          <w:numId w:val="3"/>
        </w:numPr>
      </w:pPr>
      <w:r>
        <w:rPr/>
        <w:t xml:space="preserve">确保注册地址合法、真实，避免使用虚拟地址。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股权分配</w:t>
      </w:r>
    </w:p>
    <w:p>
      <w:pPr>
        <w:numPr>
          <w:ilvl w:val="1"/>
          <w:numId w:val="3"/>
        </w:numPr>
      </w:pPr>
      <w:r>
        <w:rPr/>
        <w:t xml:space="preserve">提前商议好股权分配，避免后期争议。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法人代表</w:t>
      </w:r>
    </w:p>
    <w:p>
      <w:pPr>
        <w:numPr>
          <w:ilvl w:val="1"/>
          <w:numId w:val="3"/>
        </w:numPr>
      </w:pPr>
      <w:r>
        <w:rPr/>
        <w:t xml:space="preserve">确认法人代表是否有不良记录或黑名单。</w:t>
      </w:r>
    </w:p>
    <w:p>
      <w:pPr/>
      <w:r>
        <w:rPr/>
        <w:t xml:space="preserve">四、总结</w:t>
      </w:r>
    </w:p>
    <w:p>
      <w:pPr/>
      <w:r>
        <w:rPr/>
        <w:t xml:space="preserve">在上海注册公司，遵循以上流程和注意事项，可以帮助您顺利完成公司注册。同时，下载必要的资料，将使整个注册过程更加顺利。祝您在上海的创业之路一帆风顺！</w:t>
      </w:r>
    </w:p>
    <w:p>
      <w:pPr/>
      <w:r>
        <w:rPr/>
        <w:t xml:space="preserve">结语：以上内容为上海注册公司的流程和下载资料指南。如果您在注册过程中遇到任何问题，欢迎留言咨询，我们将竭诚为您解答。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https://www.yyzq.team/post/408699.html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0F2E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65E43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397A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6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上海注册公司的流程有哪些要求呢知乎视频下载 </dc:title>
  <dc:description>仅供学习交流使用、请勿用途非法用途。违者后果自负！</dc:description>
  <dc:subject>https://www.yyzq.team/post/408699.html</dc:subject>
  <cp:keywords>上海,注册公司,工商行,下载,上海市</cp:keywords>
  <cp:category>注册公司</cp:category>
  <cp:lastModifiedBy>一叶知秋</cp:lastModifiedBy>
  <dcterms:created xsi:type="dcterms:W3CDTF">2024-09-21T03:32:42+08:00</dcterms:created>
  <dcterms:modified xsi:type="dcterms:W3CDTF">2024-09-21T03:32:42+08:00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