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沧州市志远防爆工具有限公司(沧州海洋防爆特种工具制造有限公司)</w:t>
      </w:r>
    </w:p>
    <w:p>
      <w:pPr/>
      <w:r>
        <w:rPr/>
        <w:t xml:space="preserve">沧州市志远防爆工具有限公司坐落在中国渤海经济区，是一家专门生产及销售防爆工具的公司，同时也自营和代理各类商品及技术的进出口业务,（国家规定的专营进出口商品和国家禁止进出口等特殊商品除外）;开展对销贸易和转口贸易，产品主要包括防爆器材、五金矿产、木材、钢材和农副产品等。</w:t>
      </w:r>
    </w:p>
    <w:p/>
    <w:p>
      <w:pPr/>
      <w:r>
        <w:rPr/>
        <w:t xml:space="preserve">    本公司产品主要有防爆工具、特种工具、防爆手拉葫芦、铜锤系列、*组合套装工具等。产品为中国*。2002年通过了ISO9002质量体系认证，同年又获得了英国皇家委员会认可的UKAS产品认证。2003年通过了ISO9001-2000版质量体系认证。2004年产品被列为国家级火炬计划项目。2005全国市场防爆工具质量调查无投诉用户满意产品。产品通过锻打和大型摩擦压机模锻而成，并通过X光射线探伤机检验,国际质量领先。</w:t>
      </w:r>
    </w:p>
    <w:p>
      <w:pPr/>
      <w:r>
        <w:rPr/>
        <w:t xml:space="preserve">主营产品：防爆工具、特种工具、防爆手拉葫芦、铜锤系列、钛合金工具、专业组合套装工具等</w:t>
      </w:r>
    </w:p>
    <w:p>
      <w:pPr/>
      <w:r>
        <w:rPr/>
        <w:t xml:space="preserve">主要产品：防爆工具、特种工具、防爆手拉葫芦、铜锤系列、钛合金工具、专业组合套装工具等</w:t>
      </w:r>
    </w:p>
    <w:p>
      <w:pPr/>
      <w:r>
        <w:rPr/>
        <w:t xml:space="preserve">注册时间：2009-07-20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注册地址：河北沧州市运河区</w:t>
      </w:r>
    </w:p>
    <w:p>
      <w:pPr/>
      <w:r>
        <w:rPr/>
        <w:t xml:space="preserve">企业地址：解放西路颐和国际B座501室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品牌名称：骏防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法人代表：杨俊立</w:t>
      </w:r>
    </w:p>
    <w:p>
      <w:pPr/>
      <w:r>
        <w:rPr/>
        <w:t xml:space="preserve">手机号：18031737615</w:t>
      </w:r>
    </w:p>
    <w:p>
      <w:pPr/>
      <w:r>
        <w:rPr/>
        <w:t xml:space="preserve">联系人：王先生</w:t>
      </w:r>
    </w:p>
    <w:p>
      <w:pPr/>
      <w:r>
        <w:rPr/>
        <w:t xml:space="preserve">邮箱：2136766623@qq.com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沧州市志远防爆工具有限公司(沧州海洋防爆特种工具制造有限公司)</dc:title>
  <dc:description>仅供学习交流使用、请勿用途非法用途。违者后果自负！</dc:description>
  <dc:subject>https://www.yyzq.team/post/259877.html</dc:subject>
  <cp:keywords>企业名录,防爆工具,特种工具,防爆手拉葫芦,铜锤系列,钛合金工具,专业组合套装工具等,生产型公司</cp:keywords>
  <cp:category>企业名录</cp:category>
  <cp:lastModifiedBy>一叶知秋</cp:lastModifiedBy>
  <dcterms:created xsi:type="dcterms:W3CDTF">2024-09-20T17:34:19+08:00</dcterms:created>
  <dcterms:modified xsi:type="dcterms:W3CDTF">2024-09-20T17:34:19+08:00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