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上海注册公司注册资金要求多少合适呢怎么填 </w:t>
      </w:r>
    </w:p>
    <w:p>
      <w:pPr/>
      <w:r>
        <w:rPr/>
        <w:t xml:space="preserve">上海注册公司注册资金填写指南：多少合适？如何操作？</w:t>
      </w:r>
    </w:p>
    <w:p>
      <w:pPr/>
      <w:r>
        <w:rPr/>
        <w:t xml:space="preserve">在上海注册公司，注册资金的填写是创业者面临的重要问题之一。本文将详细解析上海注册公司注册资金的要求，以及如何根据实际情况合理填写。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一、上海注册公司注册资金要求</w:t>
      </w:r>
    </w:p>
    <w:p>
      <w:pPr>
        <w:numPr>
          <w:ilvl w:val="0"/>
          <w:numId w:val="1"/>
        </w:numPr>
      </w:pPr>
      <w:r>
        <w:rPr/>
        <w:t xml:space="preserve">认缴制：自2014年起，我国实施注册资本认缴制，创业者无需一次性缴纳全部注册资本，只需承诺在一定期限内缴足即可。</w:t>
      </w:r>
    </w:p>
    <w:p>
      <w:pPr>
        <w:numPr>
          <w:ilvl w:val="0"/>
          <w:numId w:val="1"/>
        </w:numPr>
      </w:pPr>
      <w:r>
        <w:rPr/>
        <w:t xml:space="preserve">最低注册资本要求：</w:t>
      </w:r>
    </w:p>
    <w:p>
      <w:pPr>
        <w:numPr>
          <w:ilvl w:val="1"/>
          <w:numId w:val="1"/>
        </w:numPr>
      </w:pPr>
      <w:r>
        <w:rPr/>
        <w:t xml:space="preserve">一人有限公司：最低注册资金10万元人民币。</w:t>
      </w:r>
    </w:p>
    <w:p>
      <w:pPr>
        <w:numPr>
          <w:ilvl w:val="1"/>
          <w:numId w:val="1"/>
        </w:numPr>
      </w:pPr>
      <w:r>
        <w:rPr/>
        <w:t xml:space="preserve">二人及以上有限公司：最低注册资金3万元人民币，可分期出资。</w:t>
      </w:r>
    </w:p>
    <w:p>
      <w:pPr>
        <w:numPr>
          <w:ilvl w:val="1"/>
          <w:numId w:val="1"/>
        </w:numPr>
      </w:pPr>
      <w:r>
        <w:rPr/>
        <w:t xml:space="preserve">股份有限公司：最低注册资金500万元人民币。</w:t>
      </w:r>
    </w:p>
    <w:p>
      <w:pPr>
        <w:numPr>
          <w:ilvl w:val="0"/>
          <w:numId w:val="1"/>
        </w:numPr>
      </w:pPr>
      <w:r>
        <w:rPr/>
        <w:t xml:space="preserve">注册资本出资方式：股东可以以货币或经评估过的无形资产等作为注册资金出资，其中，货币资本不低于公司注册资本总额的30%。</w:t>
      </w:r>
    </w:p>
    <w:p>
      <w:pPr/>
      <w:r>
        <w:rPr/>
        <w:t xml:space="preserve">二、上海注册公司注册资金填写建议</w:t>
      </w:r>
    </w:p>
    <w:p>
      <w:pPr>
        <w:numPr>
          <w:ilvl w:val="0"/>
          <w:numId w:val="2"/>
        </w:numPr>
      </w:pPr>
      <w:r>
        <w:rPr/>
        <w:t xml:space="preserve">行业特点：不同行业的公司对注册资本的要求不同。如需办理酒类许可证，注册资金至少50万；若需注册国际货运代理有限公司，注册资金要求500万以上。创业者应根据公司所属行业特点，合理填写注册资本。</w:t>
      </w:r>
    </w:p>
    <w:p>
      <w:pPr>
        <w:numPr>
          <w:ilvl w:val="0"/>
          <w:numId w:val="2"/>
        </w:numPr>
      </w:pPr>
      <w:r>
        <w:rPr/>
        <w:t xml:space="preserve">客户要求：部分客户或合作伙伴对供应商的注册资本有一定要求。某创业者欲注册一家环保科技有限公司，若客户对供应商的注册资本最低要求为500万，则应填写500万。</w:t>
      </w:r>
    </w:p>
    <w:p>
      <w:pPr>
        <w:numPr>
          <w:ilvl w:val="0"/>
          <w:numId w:val="2"/>
        </w:numPr>
      </w:pPr>
      <w:r>
        <w:rPr/>
        <w:t xml:space="preserve">公司规模和发展前景：注册资本越高，对外形象越好，但同时也意味着更高的风险和责任。创业者应根据公司规模和发展前景，合理确定注册资本。</w:t>
      </w:r>
    </w:p>
    <w:p>
      <w:pPr>
        <w:numPr>
          <w:ilvl w:val="0"/>
          <w:numId w:val="2"/>
        </w:numPr>
      </w:pPr>
      <w:r>
        <w:rPr/>
        <w:t xml:space="preserve">市场竞争：在市场竞争激烈的环境中，较高的注册资本有助于提升企业竞争力。创业者可参考同行业竞争对手的注册资本，适当提高自身公司的注册资本。</w:t>
      </w:r>
    </w:p>
    <w:p>
      <w:pPr>
        <w:numPr>
          <w:ilvl w:val="0"/>
          <w:numId w:val="2"/>
        </w:numPr>
      </w:pPr>
      <w:r>
        <w:rPr/>
        <w:t xml:space="preserve">公司运营成本：注册资本过高会导致印花税、年检费用等运营成本增加。创业者应根据公司实际情况，权衡利弊，合理填写注册资本。</w:t>
      </w:r>
    </w:p>
    <w:p>
      <w:pPr/>
      <w:r>
        <w:rPr/>
        <w:t xml:space="preserve">三、上海注册公司注册资金填写注意事项</w:t>
      </w:r>
    </w:p>
    <w:p>
      <w:pPr>
        <w:numPr>
          <w:ilvl w:val="0"/>
          <w:numId w:val="3"/>
        </w:numPr>
      </w:pPr>
      <w:r>
        <w:rPr/>
        <w:t xml:space="preserve">不要随意填写注册资本：注册资本过高或过低都会带来不利影响，创业者应根据实际情况合理填写。</w:t>
      </w:r>
    </w:p>
    <w:p>
      <w:pPr>
        <w:numPr>
          <w:ilvl w:val="0"/>
          <w:numId w:val="3"/>
        </w:numPr>
      </w:pPr>
      <w:r>
        <w:rPr/>
        <w:t xml:space="preserve">适时调整注册资本：公司运营过程中，如需增资或减资，应及时办理相关手续。</w:t>
      </w:r>
    </w:p>
    <w:p>
      <w:pPr>
        <w:numPr>
          <w:ilvl w:val="0"/>
          <w:numId w:val="3"/>
        </w:numPr>
      </w:pPr>
      <w:r>
        <w:rPr/>
        <w:t xml:space="preserve">关注行业动态：部分行业对注册资本有调整要求，创业者应及时关注并调整。</w:t>
      </w:r>
    </w:p>
    <w:p>
      <w:pPr/>
      <w:r>
        <w:rPr/>
        <w:t xml:space="preserve">在上海注册公司，注册资金的填写至关重要。创业者应根据公司实际情况、行业特点、客户要求等多方面因素，合理填写注册资本。在填写过程中，注意避免随意填写，适时调整，以确保公司健康发展。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7DF8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21FF1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4F3C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上海注册公司注册资金要求多少合适呢怎么填 </dc:title>
  <dc:description>仅供学习交流使用、请勿用途非法用途。违者后果自负！</dc:description>
  <dc:subject>https://www.yyzq.team/post/400422.html</dc:subject>
  <cp:keywords>注册资本,填写,注册资金,创业者,要求</cp:keywords>
  <cp:category>注册公司</cp:category>
  <cp:lastModifiedBy>一叶知秋</cp:lastModifiedBy>
  <dcterms:created xsi:type="dcterms:W3CDTF">2024-09-21T03:35:25+08:00</dcterms:created>
  <dcterms:modified xsi:type="dcterms:W3CDTF">2024-09-21T03:35:25+08:00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