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苏州市许氏模具材料有限公司(江苏模具厂)</w:t>
      </w:r>
    </w:p>
    <w:p>
      <w:pPr/>
      <w:r>
        <w:rPr/>
        <w:t xml:space="preserve">苏州许氏模具材料有限公司！ 一站式解决方案的提供者. 我们将为客户量身订做合适的模具材料产品供应服务。       许氏模具是模具钢和特殊钢的*。如今，我们在大陆12个地区已拥有500多名员工，并且伴随着中国制造业发展日益增长的需求，不断拓展我们的服务网络。   主营产品：日本日立金属“日立hitachi”特殊钢，日本大同钢材“大同daido”特殊钢；.瑞典uddeholm“一胜百assab”工具钢；.德国“德林格dillinger”高速工具钢.德国“布德鲁斯buderus”模具钢；韩国“斗山doosan”工具钢，日本“不二越nachi”高速工具钢；.日本“高周波koshuha”特殊钢；日本“新日铁nippon”塑胶模具钢；美国“肯纳kenna”钨钢；日本“富士fujilloy”钨钢；.奥地利“百禄bohler”工具钢，国内外模具材料模具钢材代理批发。              公司装备有大型立式带锯床多台，大型卧式带锯床多台磨床可提供光板精板加工.设有加工部、热处理部、品保部、精加工部等，为客户提供一站式的服务，能在短的时间完善客户不同的需求．                     不管您的生产基地在何处，您都能与博望金属保持近的距离，博望金属会尽大的努力准时将您要的钢材送到您手中。                                      与客户密切的关系是我们在市场中成功的基石。许氏金属的理念是快速响应客户不断变化的需求，为我们的合作伙伴提供增值服务。我们的承诺：为我们的客户提供*的钢材和服务从而使客户获得高的生产力和高质量的产品。</w:t>
      </w:r>
    </w:p>
    <w:p>
      <w:pPr/>
      <w:r>
        <w:rPr/>
        <w:t xml:space="preserve">主营产品：中国</w:t>
      </w:r>
    </w:p>
    <w:p>
      <w:pPr/>
      <w:r>
        <w:rPr/>
        <w:t xml:space="preserve">主要产品：SKH-51-6542-DC53-D2-SKD11-SKD61等等</w:t>
      </w:r>
    </w:p>
    <w:p>
      <w:pPr/>
      <w:r>
        <w:rPr/>
        <w:t xml:space="preserve">注册时间：2014-02-16 13:07:12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企业地址：苏州市相城大道688号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品牌名称：模具钢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手机号：13962112253</w:t>
      </w:r>
    </w:p>
    <w:p>
      <w:pPr/>
      <w:r>
        <w:rPr/>
        <w:t xml:space="preserve">联系人：许振山</w:t>
      </w:r>
    </w:p>
    <w:p>
      <w:pPr/>
      <w:r>
        <w:rPr/>
        <w:t xml:space="preserve">邮箱：963432909@qq.com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苏州市许氏模具材料有限公司(江苏模具厂)</dc:title>
  <dc:description>仅供学习交流使用、请勿用途非法用途。违者后果自负！</dc:description>
  <dc:subject>https://www.yyzq.team/post/186469.html</dc:subject>
  <cp:keywords>企业名录,中国,生产型公司</cp:keywords>
  <cp:category>企业名录</cp:category>
  <cp:lastModifiedBy>一叶知秋</cp:lastModifiedBy>
  <dcterms:created xsi:type="dcterms:W3CDTF">2024-09-21T00:29:45+08:00</dcterms:created>
  <dcterms:modified xsi:type="dcterms:W3CDTF">2024-09-21T00:29:45+08:00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