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惊雷!浙江塑胶羽毛球场厂家(浙江羽毛球场塑胶产品费用)</dc:title>
  <dc:description>仅供学习交流使用、请勿用途非法用途。违者后果自负！</dc:description>
  <dc:subject>https://www.yyzq.team/post/288503.html</dc:subject>
  <cp:keywords>浙江塑胶羽毛球场厂家</cp:keywords>
  <cp:category>60秒读懂世界</cp:category>
  <cp:lastModifiedBy>一叶知秋</cp:lastModifiedBy>
  <dcterms:created xsi:type="dcterms:W3CDTF">2024-09-21T14:36:41+08:00</dcterms:created>
  <dcterms:modified xsi:type="dcterms:W3CDTF">2024-09-21T14:36:41+08:00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