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可乐鸡翅的做法_七月小懒猫，香甜可口</dc:title>
  <dc:description>仅供学习交流使用、请勿用途非法用途。违者后果自负！</dc:description>
  <dc:subject>https://www.yyzq.team/post/285788.html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2024-09-21T16:36:08+08:00</dcterms:created>
  <dcterms:modified xsi:type="dcterms:W3CDTF">2024-09-21T16:36:08+08:00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