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外地在上海注册公司的条件要求有哪些呢英语怎么说 </w:t>
      </w:r>
    </w:p>
    <w:p>
      <w:pPr/>
      <w:r>
        <w:rPr/>
        <w:t xml:space="preserve">Title: What are the Requirements for Non-Local Companies to Register in Shanghai?</w:t>
      </w:r>
    </w:p>
    <w:p>
      <w:pPr/>
      <w:r>
        <w:rPr/>
        <w:t xml:space="preserve">Introduction:Shanghai, as a major economic hub and international metropolis in China, attracts numerous businesses from across the country to establish their presence. For non-local companies looking to register in Shanghai, understanding the specific requirements is crucial. This article outlines the key conditions and procedures that need to be met for a successful registration process.</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Legal Company Name:The first requirement is to have a legally compliant company name. The name should not contain any illegal,违规, or harmful content and must not duplicate any existing registered company names.</w:t>
      </w:r>
    </w:p>
    <w:p>
      <w:pPr>
        <w:numPr>
          <w:ilvl w:val="0"/>
          <w:numId w:val="1"/>
        </w:numPr>
      </w:pPr>
      <w:r>
        <w:rPr/>
        <w:t xml:space="preserve">Registered Capital:Each company must have a registered capital, which is the amount of capital invested at the time of establishment. While there is no fixed legal minimum, it should align with the actual business needs. The amount must be realistic and practical for the business operations.</w:t>
      </w:r>
    </w:p>
    <w:p>
      <w:pPr>
        <w:numPr>
          <w:ilvl w:val="0"/>
          <w:numId w:val="1"/>
        </w:numPr>
      </w:pPr>
      <w:r>
        <w:rPr/>
        <w:t xml:space="preserve">Legal Representative:The legal representative must be a Chinese citizen or a foreigner over 18 years old. They will act as the legal representative of the company in all legal matters.</w:t>
      </w:r>
    </w:p>
    <w:p>
      <w:pPr>
        <w:numPr>
          <w:ilvl w:val="0"/>
          <w:numId w:val="1"/>
        </w:numPr>
      </w:pPr>
      <w:r>
        <w:rPr/>
        <w:t xml:space="preserve">Company Address:The company address must be within the city limits of Shanghai and comply with administrative regulations. It should be a commercial or industrial property, as residential properties are generally not acceptable for company registration.</w:t>
      </w:r>
    </w:p>
    <w:p>
      <w:pPr>
        <w:numPr>
          <w:ilvl w:val="0"/>
          <w:numId w:val="1"/>
        </w:numPr>
      </w:pPr>
      <w:r>
        <w:rPr/>
        <w:t xml:space="preserve">Necessary Documents:To register a company in Shanghai, several essential documents are required, including:</w:t>
      </w:r>
    </w:p>
    <w:p>
      <w:pPr>
        <w:numPr>
          <w:ilvl w:val="1"/>
          <w:numId w:val="1"/>
        </w:numPr>
      </w:pPr>
      <w:r>
        <w:rPr/>
        <w:t xml:space="preserve">Company Articles of Association: Outlining the organization rules and scope of operations, which must be legally reviewed.</w:t>
      </w:r>
    </w:p>
    <w:p>
      <w:pPr>
        <w:numPr>
          <w:ilvl w:val="1"/>
          <w:numId w:val="1"/>
        </w:numPr>
      </w:pPr>
      <w:r>
        <w:rPr/>
        <w:t xml:space="preserve">Identity Proof: Including the ID card or passport of the legal representative.</w:t>
      </w:r>
    </w:p>
    <w:p>
      <w:pPr>
        <w:numPr>
          <w:ilvl w:val="1"/>
          <w:numId w:val="1"/>
        </w:numPr>
      </w:pPr>
      <w:r>
        <w:rPr/>
        <w:t xml:space="preserve">Power of Attorney: If an agent is to represent the company for registration purposes.</w:t>
      </w:r>
    </w:p>
    <w:p>
      <w:pPr>
        <w:numPr>
          <w:ilvl w:val="1"/>
          <w:numId w:val="1"/>
        </w:numPr>
      </w:pPr>
      <w:r>
        <w:rPr/>
        <w:t xml:space="preserve">Proof of Venue: Proof of ownership or lease agreement for the company's address.</w:t>
      </w:r>
    </w:p>
    <w:p>
      <w:pPr>
        <w:numPr>
          <w:ilvl w:val="1"/>
          <w:numId w:val="1"/>
        </w:numPr>
      </w:pPr>
      <w:r>
        <w:rPr/>
        <w:t xml:space="preserve">Personal Credit Report: A document proving the individual's creditworthiness.</w:t>
      </w:r>
    </w:p>
    <w:p>
      <w:pPr>
        <w:numPr>
          <w:ilvl w:val="0"/>
          <w:numId w:val="1"/>
        </w:numPr>
      </w:pPr>
      <w:r>
        <w:rPr/>
        <w:t xml:space="preserve">Registration Fees and Taxes:There are various fees associated with company registration, including administrative fees, publication fees, and business registration fees. Additionally, companies are required to pay taxes and may need to hire a tax agent for compliance.</w:t>
      </w:r>
    </w:p>
    <w:p>
      <w:pPr>
        <w:numPr>
          <w:ilvl w:val="0"/>
          <w:numId w:val="1"/>
        </w:numPr>
      </w:pPr>
      <w:r>
        <w:rPr/>
        <w:t xml:space="preserve">Special Licenses (if applicable):Certain industries may require special licenses or permits before a company can operate. It is essential to check if your industry falls under this category and obtain the necessary permits accordingly.</w:t>
      </w:r>
    </w:p>
    <w:p>
      <w:pPr>
        <w:numPr>
          <w:ilvl w:val="0"/>
          <w:numId w:val="1"/>
        </w:numPr>
      </w:pPr>
      <w:r>
        <w:rPr/>
        <w:t xml:space="preserve">Shareholder and Director Requirements:Shareholders and directors must provide their identification documents and ensure they have no adverse records in the industrial and tax systems.</w:t>
      </w:r>
    </w:p>
    <w:p>
      <w:pPr>
        <w:numPr>
          <w:ilvl w:val="0"/>
          <w:numId w:val="1"/>
        </w:numPr>
      </w:pPr>
      <w:r>
        <w:rPr/>
        <w:t xml:space="preserve">Accounting and Bookkeeping:After registration, companies are required to maintain proper accounting and bookkeeping records. They must also comply with the relevant accounting standards and tax regulations.</w:t>
      </w:r>
    </w:p>
    <w:p>
      <w:pPr>
        <w:numPr>
          <w:ilvl w:val="0"/>
          <w:numId w:val="1"/>
        </w:numPr>
      </w:pPr>
      <w:r>
        <w:rPr/>
        <w:t xml:space="preserve">Compliance with Laws and Regulations:It is crucial for non-local companies to be aware of and comply with all relevant Chinese laws and regulations, including labor laws and corporate governance standards.</w:t>
      </w:r>
    </w:p>
    <w:p>
      <w:pPr/>
      <w:r>
        <w:rPr/>
        <w:t xml:space="preserve">Conclusion:Registering a company in Shanghai as a non-local entity involves several key steps and conditions. By ensuring all legal requirements are met and adhering to the proper procedures, non-local companies can successfully establish their presence in this dynamic city. It is advisable to consult with legal professionals or registered agents who specialize in company registration to navigate the process smoothly.</w:t>
      </w:r>
    </w:p>
    <w:p>
      <w:pPr/>
      <w:r>
        <w:rPr/>
        <w:t xml:space="preserve">文章地址：</w:t>
      </w:r>
      <w:hyperlink r:id="rId8" w:history="1">
        <w:r>
          <w:rPr/>
          <w:t xml:space="preserve">https://www.yyzq.team/post/393659.html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42B91C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36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外地在上海注册公司的条件要求有哪些呢英语怎么说 </dc:title>
  <dc:description>仅供学习交流使用、请勿用途非法用途。违者后果自负！</dc:description>
  <dc:subject>https://www.yyzq.team/post/393659.html</dc:subject>
  <cp:keywords>Company,registration,Legal,Companies,Shanghai</cp:keywords>
  <cp:category>注册公司</cp:category>
  <cp:lastModifiedBy>一叶知秋</cp:lastModifiedBy>
  <dcterms:created xsi:type="dcterms:W3CDTF">2024-09-21T00:51:00+08:00</dcterms:created>
  <dcterms:modified xsi:type="dcterms:W3CDTF">2024-09-21T00:51:00+08:00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