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河北亿如丝网制品有限公司(河北万创丝网制品有限公司)</w:t>
      </w:r>
    </w:p>
    <w:p>
      <w:pPr/>
      <w:r>
        <w:rPr/>
        <w:t xml:space="preserve">河北亿如丝网制品有限公司是一家专精于模塑聚酯格栅板、钢格栅，拉挤格栅板和拉挤型材生产制造及研发的科技型企业。聚酯格栅板在玻璃钢格栅板的基础上，多种介质（树脂、邻苯型脂，间苯型、双酚型等）而玻璃钢格栅板采用的普通树脂，玻璃钢格栅用的是普通的玻璃纤维，聚酯格栅板采用高强的纤维沙、加强了聚酯格栅板的承重强度、纤维含量达到30%以上。从而增加了钢格栅的强度，使钢格栅不容易断裂，钢格栅在没有人为的破坏下使用寿命在50年以上。垃挤组合格栅适合大跨度沟盖以及工业平台上使用，拉挤组合格栅的纤维高达70%以上，组合格栅板就能在大跨度下使用， 本厂生产的聚酯型材有，角钢，方管，圆管，槽钢，工字钢，圆棒等等，型材可根据用户要求定做尺寸，来图纸定做，聚酯产品具有防腐蚀，抗老化、阻燃、无磁绝缘体、抗冲击、防滑、美观、安全性高，备装方便，易于分割等特性。</w:t>
      </w:r>
    </w:p>
    <w:p>
      <w:pPr/>
      <w:r>
        <w:rPr/>
        <w:t xml:space="preserve">主营产品：玻璃钢制品,树池盖板,洗车房格栅板,养殖地网,玻璃钢围栏,锚杆,拉挤型材,标桩。</w:t>
      </w:r>
    </w:p>
    <w:p>
      <w:pPr/>
      <w:r>
        <w:rPr/>
        <w:t xml:space="preserve">主要产品：玻璃钢制品 树池盖板 洗车房格栅板 养殖地网 玻璃钢围栏 锚杆 拉挤型材 标桩</w:t>
      </w:r>
    </w:p>
    <w:p>
      <w:pPr/>
      <w:r>
        <w:rPr/>
        <w:t xml:space="preserve">注册时间：2014-08-12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企业地址：河北省衡水市安平县油子开发区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品牌名称：亿如丝网制品</w:t>
      </w:r>
    </w:p>
    <w:p>
      <w:pPr/>
      <w:r>
        <w:rPr/>
        <w:t xml:space="preserve">企业人数：300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法人代表：李闯邺</w:t>
      </w:r>
    </w:p>
    <w:p>
      <w:pPr/>
      <w:r>
        <w:rPr/>
        <w:t xml:space="preserve">手机号：18703287988</w:t>
      </w:r>
    </w:p>
    <w:p>
      <w:pPr/>
      <w:r>
        <w:rPr/>
        <w:t xml:space="preserve">联系人：宋文涛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https://www.yyzq.team/post/173913.html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39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河北亿如丝网制品有限公司(河北万创丝网制品有限公司)</dc:title>
  <dc:description>仅供学习交流使用、请勿用途非法用途。违者后果自负！</dc:description>
  <dc:subject>https://www.yyzq.team/post/173913.html</dc:subject>
  <cp:keywords>企业名录,玻璃钢制品,树池盖板,洗车房格栅板,养殖地网,玻璃钢围栏,锚杆,拉挤型材,标桩。,生产型公司</cp:keywords>
  <cp:category>企业名录</cp:category>
  <cp:lastModifiedBy>一叶知秋</cp:lastModifiedBy>
  <dcterms:created xsi:type="dcterms:W3CDTF">2024-09-20T21:22:33+08:00</dcterms:created>
  <dcterms:modified xsi:type="dcterms:W3CDTF">2024-09-20T21:22:33+08:00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