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江阴市爱博车辆配件有限公司</w:t>
      </w:r>
    </w:p>
    <w:p>
      <w:pPr/>
      <w:r>
        <w:rPr/>
        <w:t xml:space="preserve">爱博车座系列																																														勤丰公司通过了ISO09001质量体系认证，具备和国外公司合作理念，具备稳定的高质量产品和有竞争力的价格。公司拥有进口五面体加工中心，高精度立、卧式加工中心，数控车床，数控镗床，双动液压拉伸机和各种冲压、折弯和焊接设备等。公司长期和英国、美国、比利时等客户合作，生产各种纺织机械，钢结构件、冲压产品。公司下属爱博车辆配件有限公司*开发和生产各种车辆鞍座，爱博车辆鞍座具备以下特点：1、采用日本JISD9431－1993行业标准组织生产，质量品质和国内外知名品牌相同。2、开发能力强，品种多，服务及时。3、价格有竞争力，远销国内外。十多年以来，公司多次荣获无锡市A级重合同守信用企业称号，荣获2007年度争创“守信用、讲信誉、重信义”先进单位，多次被贝卡尔特（比利时客户）评为合格供应商A级证书。为了企业的发展，我们欢迎国内外客户一起来合作，以求共同发展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注册时间：2009-05-18 10:34:15</w:t>
      </w:r>
    </w:p>
    <w:p>
      <w:pPr/>
      <w:r>
        <w:rPr/>
        <w:t xml:space="preserve">经营模式：生产型,贸易型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企业地址：中国.江苏省.无锡市.江阴市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手机号：13606162711</w:t>
      </w:r>
    </w:p>
    <w:p>
      <w:pPr/>
      <w:r>
        <w:rPr/>
        <w:t xml:space="preserve">联系人：李先生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江阴市爱博车辆配件有限公司</dc:title>
  <dc:description>仅供学习交流使用、请勿用途非法用途。违者后果自负！</dc:description>
  <dc:subject>https://www.yyzq.team/post/110054.html</dc:subject>
  <cp:keywords>企业名录,生产型,贸易型公司</cp:keywords>
  <cp:category>企业名录</cp:category>
  <cp:lastModifiedBy>一叶知秋</cp:lastModifiedBy>
  <dcterms:created xsi:type="dcterms:W3CDTF">2024-09-21T17:47:49+08:00</dcterms:created>
  <dcterms:modified xsi:type="dcterms:W3CDTF">2024-09-21T17:47:49+08:00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