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无锡鑫辉创钢业有限公司(无锡鑫辉创钢业有限公司工资如何)</w:t>
      </w:r>
    </w:p>
    <w:p>
      <w:pPr/>
      <w:r>
        <w:rPr/>
        <w:t xml:space="preserve">无锡鑫辉创钢业有限公司主营产品:①冷凝管系列:BFe10-1.6-1镍白铜管(铁白铜管)/C70600铜管,BFe30-1-1镍白铜管(铁白铜管)/C71500铜管,HSn70-1锡黄铜管(海军黄铜)/C44300,Hsn70-1B/Hsn70-1AB加硼黄铜管,H68A加砷黄铜管,HAl77-2铝黄铜管/C68700,蒙乃尔400(Ni68Cu28Fe),主要用于电站,海水淡化等热交换器.②紫铜管系:T2/C11000,TP2/C12200,TU1,TU2等,广泛应用于空调,石油化工,热交换器。</w:t>
      </w:r>
    </w:p>
    <w:p/>
    <w:p>
      <w:pPr/>
      <w:r>
        <w:rPr/>
        <w:t xml:space="preserve">1.执行标准：国标 GB/T热交换器用铜合金无缝管；      </w:t>
      </w:r>
    </w:p>
    <w:p/>
    <w:p>
      <w:pPr/>
      <w:r>
        <w:rPr/>
        <w:t xml:space="preserve">2.质量：表面清洁光亮光滑;  端口无毛刺 ;*经过涡流探伤检测  ;</w:t>
      </w:r>
    </w:p>
    <w:p/>
    <w:p>
      <w:pPr/>
      <w:r>
        <w:rPr/>
        <w:t xml:space="preserve">3.状态:光亮退火软态</w:t>
      </w:r>
    </w:p>
    <w:p/>
    <w:p>
      <w:pPr/>
      <w:r>
        <w:rPr/>
        <w:t xml:space="preserve">4.规格:  外径4mm~外径219mm;  壁厚0.35~12mm，长度《12米;</w:t>
      </w:r>
    </w:p>
    <w:p/>
    <w:p>
      <w:pPr/>
      <w:r>
        <w:rPr/>
        <w:t xml:space="preserve">5.加工方法:挤压后冷拉成型</w:t>
      </w:r>
    </w:p>
    <w:p/>
    <w:p>
      <w:pPr/>
      <w:r>
        <w:rPr/>
        <w:t xml:space="preserve">6.特性:铜镍合金在严酷的环境下具有强烈的抗腐蚀能力；</w:t>
      </w:r>
    </w:p>
    <w:p/>
    <w:p>
      <w:pPr/>
      <w:r>
        <w:rPr/>
        <w:t xml:space="preserve">   优点：度；优良的抗腐蚀能力，适当的机加工能力，高抗冲击力                   </w:t>
      </w:r>
    </w:p>
    <w:p/>
    <w:p>
      <w:pPr/>
      <w:r>
        <w:rPr/>
        <w:t xml:space="preserve">7.应用：铜镍合金管广泛用于电厂凝汽器,海水淡化蒸发器,石化冷却器,冷却器,蒸发器,炼油厂设施,船舶修改改装，海洋工程，管壳式热交换器.海洋空冷器.</w:t>
      </w:r>
    </w:p>
    <w:p/>
    <w:p>
      <w:pPr/>
      <w:r>
        <w:rPr/>
        <w:t xml:space="preserve"> 8.材料应用的牌号： C71500, C70600,  B10,B30。</w:t>
      </w:r>
    </w:p>
    <w:p/>
    <w:p>
      <w:pPr/>
      <w:r>
        <w:rPr/>
        <w:t xml:space="preserve">       在当今全球经济一体化背景下，鑫辉创公司自上而下适时的调整结构，优化发展，坚持自主创新，优化自身产能优势，加快适应全球经济模式，在国内同行业坚持路线，为国民经济又快又好发张贡献自己的一臂之力！ 为实现同一个华夏民族的“中国梦”共同尽力，携手前进！</w:t>
      </w:r>
    </w:p>
    <w:p>
      <w:pPr/>
      <w:r>
        <w:rPr/>
        <w:t xml:space="preserve">主营产品：铜镍管， B10铜管， C70600铜管， C70600铜镍弯头， C70600铜镍法兰</w:t>
      </w:r>
    </w:p>
    <w:p>
      <w:pPr/>
      <w:r>
        <w:rPr/>
        <w:t xml:space="preserve">主要产品：铜镍管， B10铜管， C70600铜管， C70600铜镍弯头， C70600铜镍法兰</w:t>
      </w:r>
    </w:p>
    <w:p>
      <w:pPr/>
      <w:r>
        <w:rPr/>
        <w:t xml:space="preserve">注册时间：2014-04-25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江苏 无锡市</w:t>
      </w:r>
    </w:p>
    <w:p>
      <w:pPr/>
      <w:r>
        <w:rPr/>
        <w:t xml:space="preserve">企业地址：新吴区薛典北路82号工业园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手机号：13373657709</w:t>
      </w:r>
    </w:p>
    <w:p>
      <w:pPr/>
      <w:r>
        <w:rPr/>
        <w:t xml:space="preserve">联系人：刘经理</w:t>
      </w:r>
    </w:p>
    <w:p>
      <w:pPr/>
      <w:r>
        <w:rPr/>
        <w:t xml:space="preserve">邮箱：965696536@qq.com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https://www.yyzq.team/post/185307.html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53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无锡鑫辉创钢业有限公司(无锡鑫辉创钢业有限公司工资如何)</dc:title>
  <dc:description>仅供学习交流使用、请勿用途非法用途。违者后果自负！</dc:description>
  <dc:subject>https://www.yyzq.team/post/185307.html</dc:subject>
  <cp:keywords>企业名录,铜镍管,B10铜管,C70600铜管,C70600铜镍弯头,C70600铜镍法兰,贸易型公司</cp:keywords>
  <cp:category>企业名录</cp:category>
  <cp:lastModifiedBy>一叶知秋</cp:lastModifiedBy>
  <dcterms:created xsi:type="dcterms:W3CDTF">2024-09-21T01:54:09+08:00</dcterms:created>
  <dcterms:modified xsi:type="dcterms:W3CDTF">2024-09-21T01:54:09+08:00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