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天津诚筑商贸有限公司(诚诚商贸有限公司)</w:t>
      </w:r>
    </w:p>
    <w:p>
      <w:pPr/>
      <w:r>
        <w:rPr/>
        <w:t xml:space="preserve">天津诚筑商贸有限公司位于美丽的渤海之滨天津市，是一家*从事不锈钢批发零售、加工、深加工、配送为一体的多元化钢企。公司主营200系300系400系不锈钢卷，板，管，棒材以及普碳热轧带钢，镀锌带钢，五金工具等。并常年与青浦，张浦，太钢，宝新，酒钢，联众，东特，鲁宝，白鹤，星火，国丰，前进等国内外大型钢厂建立了长期战略合作伙伴关系，产品涵概所有不锈钢系列及大部分钢材领域。并长期备有*资源，竭诚为客户提供优化的资源解决方案。目前公司已成为五金厨具、造船、石化、机械、医药、食品、电力、能源、航天、建筑装潢等行业的主要供应商之一。以共同发展回馈社会为己任。以诚信筑起我们与客户之间的合作桥梁是诚筑人一直秉承的经营理念。热忱欢迎新老朋友光临惠顾，洽谈合作！</w:t>
      </w:r>
    </w:p>
    <w:p>
      <w:pPr/>
      <w:r>
        <w:rPr/>
        <w:t xml:space="preserve">主营产品：不锈钢全系资源 镀锌带钢 带钢 低合金带钢 数控刀具</w:t>
      </w:r>
    </w:p>
    <w:p>
      <w:pPr/>
      <w:r>
        <w:rPr/>
        <w:t xml:space="preserve">主要产品：不锈钢全系资源 镀锌带钢 带钢 低合金带钢 数控刀具</w:t>
      </w:r>
    </w:p>
    <w:p>
      <w:pPr/>
      <w:r>
        <w:rPr/>
        <w:t xml:space="preserve">注册时间：2012-08-03 00:00:00</w:t>
      </w:r>
    </w:p>
    <w:p>
      <w:pPr/>
      <w:r>
        <w:rPr/>
        <w:t xml:space="preserve">经营模式：贸易型</w:t>
      </w:r>
    </w:p>
    <w:p>
      <w:pPr/>
      <w:r>
        <w:rPr/>
        <w:t xml:space="preserve">注册地址：中国 天津 河西区</w:t>
      </w:r>
    </w:p>
    <w:p>
      <w:pPr/>
      <w:r>
        <w:rPr/>
        <w:t xml:space="preserve">企业地址：天津市河西区湘江道裕元托管中心532</w:t>
      </w:r>
    </w:p>
    <w:p>
      <w:pPr/>
      <w:r>
        <w:rPr/>
        <w:t xml:space="preserve">企业类型：私营企业</w:t>
      </w:r>
    </w:p>
    <w:p>
      <w:pPr/>
      <w:r>
        <w:rPr/>
        <w:t xml:space="preserve">品牌名称：诚筑</w:t>
      </w:r>
    </w:p>
    <w:p>
      <w:pPr/>
      <w:r>
        <w:rPr/>
        <w:t xml:space="preserve">企业人数：12</w:t>
      </w:r>
    </w:p>
    <w:p>
      <w:pPr/>
      <w:r>
        <w:rPr/>
        <w:t xml:space="preserve">注册资本：100</w:t>
      </w:r>
    </w:p>
    <w:p>
      <w:pPr/>
      <w:r>
        <w:rPr/>
        <w:t xml:space="preserve">营业额：10000</w:t>
      </w:r>
    </w:p>
    <w:p>
      <w:pPr/>
      <w:r>
        <w:rPr/>
        <w:t xml:space="preserve">法人代表：李国玲</w:t>
      </w:r>
    </w:p>
    <w:p>
      <w:pPr/>
      <w:r>
        <w:rPr/>
        <w:t xml:space="preserve">手机号：13820994617</w:t>
      </w:r>
    </w:p>
    <w:p>
      <w:pPr/>
      <w:r>
        <w:rPr/>
        <w:t xml:space="preserve">联系人：冯岳</w:t>
      </w:r>
    </w:p>
    <w:p>
      <w:pPr/>
      <w:r>
        <w:rPr/>
        <w:t xml:space="preserve">邮箱：chnvsjap@yahoo.com.cn</w:t>
      </w:r>
    </w:p>
    <w:p>
      <w:pPr/>
      <w:r>
        <w:rPr/>
        <w:t xml:space="preserve">文章地址：</w:t>
      </w:r>
      <w:hyperlink r:id="rId7" w:history="1">
        <w:r>
          <w:rPr/>
          <w:t xml:space="preserve">https://www.yyzq.team/post/189040.html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90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天津诚筑商贸有限公司(诚诚商贸有限公司)</dc:title>
  <dc:description>仅供学习交流使用、请勿用途非法用途。违者后果自负！</dc:description>
  <dc:subject>https://www.yyzq.team/post/189040.html</dc:subject>
  <cp:keywords>企业名录,不锈钢全系资源 镀锌带钢 带钢 低合金带钢 数控刀具,贸易型公司</cp:keywords>
  <cp:category>企业名录</cp:category>
  <cp:lastModifiedBy>一叶知秋</cp:lastModifiedBy>
  <dcterms:created xsi:type="dcterms:W3CDTF">2024-09-21T15:45:05+08:00</dcterms:created>
  <dcterms:modified xsi:type="dcterms:W3CDTF">2024-09-21T15:45:05+08:00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