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微信小程序批发业 </w:t>
      </w:r>
    </w:p>
    <w:p>
      <w:pPr/>
      <w:r>
        <w:rPr/>
        <w:t xml:space="preserve">微信小程序助力批发业转型升级，开启高效便捷的批发新时代</w:t>
      </w:r>
    </w:p>
    <w:p>
      <w:pPr/>
      <w:r>
        <w:rPr/>
        <w:t xml:space="preserve">随着互联网技术的飞速发展，传统批发行业正面临着转型升级的挑战。微信小程序作为一种新兴的商业模式，凭借其便捷、高效、低成本的特性，为批发业带来了全新的发展机遇。本文将深入探讨微信小程序在批发业中的应用前景，以及如何通过微信小程序实现批发业的转型升级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一、微信小程序在批发业的应用前景</w:t>
      </w:r>
    </w:p>
    <w:p>
      <w:pPr>
        <w:numPr>
          <w:ilvl w:val="0"/>
          <w:numId w:val="1"/>
        </w:numPr>
      </w:pPr>
      <w:r>
        <w:rPr/>
        <w:t xml:space="preserve">提升品牌知名度</w:t>
      </w:r>
    </w:p>
    <w:p>
      <w:pPr/>
      <w:r>
        <w:rPr/>
        <w:t xml:space="preserve">微信小程序作为微信生态的一部分，具有庞大的用户基础。通过开发微信小程序，批发企业可以迅速将品牌推广至亿万用户，提升品牌知名度和影响力。</w:t>
      </w:r>
    </w:p>
    <w:p>
      <w:pPr>
        <w:numPr>
          <w:ilvl w:val="0"/>
          <w:numId w:val="2"/>
        </w:numPr>
      </w:pPr>
      <w:r>
        <w:rPr/>
        <w:t xml:space="preserve">优化用户体验</w:t>
      </w:r>
    </w:p>
    <w:p>
      <w:pPr/>
      <w:r>
        <w:rPr/>
        <w:t xml:space="preserve">微信小程序具有无需下载、即用即走的特点，为用户提供了便捷的购物体验。批发企业通过微信小程序，可以简化用户购买流程，提高用户满意度。</w:t>
      </w:r>
    </w:p>
    <w:p>
      <w:pPr>
        <w:numPr>
          <w:ilvl w:val="0"/>
          <w:numId w:val="3"/>
        </w:numPr>
      </w:pPr>
      <w:r>
        <w:rPr/>
        <w:t xml:space="preserve">降低运营成本</w:t>
      </w:r>
    </w:p>
    <w:p>
      <w:pPr/>
      <w:r>
        <w:rPr/>
        <w:t xml:space="preserve">相比传统电商平台，微信小程序的运营成本更低。企业无需投入大量资金进行平台搭建、推广和维护，即可实现线上销售。</w:t>
      </w:r>
    </w:p>
    <w:p>
      <w:pPr>
        <w:numPr>
          <w:ilvl w:val="0"/>
          <w:numId w:val="4"/>
        </w:numPr>
      </w:pPr>
      <w:r>
        <w:rPr/>
        <w:t xml:space="preserve">提高供应链效率</w:t>
      </w:r>
    </w:p>
    <w:p>
      <w:pPr/>
      <w:r>
        <w:rPr/>
        <w:t xml:space="preserve">微信小程序可以实现订单、库存、物流等环节的实时监控，提高供应链效率。同时，企业可以根据市场需求调整库存，降低库存成本。</w:t>
      </w:r>
    </w:p>
    <w:p>
      <w:pPr/>
      <w:r>
        <w:rPr/>
        <w:t xml:space="preserve">二、微信小程序在批发业的应用实践</w:t>
      </w:r>
    </w:p>
    <w:p>
      <w:pPr>
        <w:numPr>
          <w:ilvl w:val="0"/>
          <w:numId w:val="5"/>
        </w:numPr>
      </w:pPr>
      <w:r>
        <w:rPr/>
        <w:t xml:space="preserve">产品展示与推广</w:t>
      </w:r>
    </w:p>
    <w:p>
      <w:pPr/>
      <w:r>
        <w:rPr/>
        <w:t xml:space="preserve">企业可以将产品图片、详情、价格等信息通过微信小程序进行展示，方便用户浏览和比较。同时，企业可以利用微信小程序的分享、朋友圈等功能，进行产品推广。</w:t>
      </w:r>
    </w:p>
    <w:p>
      <w:pPr>
        <w:numPr>
          <w:ilvl w:val="0"/>
          <w:numId w:val="6"/>
        </w:numPr>
      </w:pPr>
      <w:r>
        <w:rPr/>
        <w:t xml:space="preserve">在线交易与支付</w:t>
      </w:r>
    </w:p>
    <w:p>
      <w:pPr/>
      <w:r>
        <w:rPr/>
        <w:t xml:space="preserve">微信小程序支持多种支付方式，包括微信支付、银行卡支付等。用户在浏览产品时，可直接下单购买，提高交易效率。</w:t>
      </w:r>
    </w:p>
    <w:p>
      <w:pPr>
        <w:numPr>
          <w:ilvl w:val="0"/>
          <w:numId w:val="7"/>
        </w:numPr>
      </w:pPr>
      <w:r>
        <w:rPr/>
        <w:t xml:space="preserve">客户关系管理</w:t>
      </w:r>
    </w:p>
    <w:p>
      <w:pPr/>
      <w:r>
        <w:rPr/>
        <w:t xml:space="preserve">企业可以通过微信小程序与客户建立联系，实现客户关系管理。通过发送优惠券、促销活动等信息，提高客户粘性。</w:t>
      </w:r>
    </w:p>
    <w:p>
      <w:pPr>
        <w:numPr>
          <w:ilvl w:val="0"/>
          <w:numId w:val="8"/>
        </w:numPr>
      </w:pPr>
      <w:r>
        <w:rPr/>
        <w:t xml:space="preserve">数据分析与运营优化</w:t>
      </w:r>
    </w:p>
    <w:p>
      <w:pPr/>
      <w:r>
        <w:rPr/>
        <w:t xml:space="preserve">微信小程序提供丰富的数据分析功能，企业可以根据用户行为、订单数据等进行分析，优化运营策略。</w:t>
      </w:r>
    </w:p>
    <w:p>
      <w:pPr/>
      <w:r>
        <w:rPr/>
        <w:t xml:space="preserve">三、如何通过微信小程序实现批发业的转型升级</w:t>
      </w:r>
    </w:p>
    <w:p>
      <w:pPr>
        <w:numPr>
          <w:ilvl w:val="0"/>
          <w:numId w:val="9"/>
        </w:numPr>
      </w:pPr>
      <w:r>
        <w:rPr/>
        <w:t xml:space="preserve">明确目标用户群体</w:t>
      </w:r>
    </w:p>
    <w:p>
      <w:pPr/>
      <w:r>
        <w:rPr/>
        <w:t xml:space="preserve">在开发微信小程序时，企业需明确目标用户群体，针对用户需求进行产品设计和功能开发。</w:t>
      </w:r>
    </w:p>
    <w:p>
      <w:pPr>
        <w:numPr>
          <w:ilvl w:val="0"/>
          <w:numId w:val="10"/>
        </w:numPr>
      </w:pPr>
      <w:r>
        <w:rPr/>
        <w:t xml:space="preserve">打造优质内容</w:t>
      </w:r>
    </w:p>
    <w:p>
      <w:pPr/>
      <w:r>
        <w:rPr/>
        <w:t xml:space="preserve">优质的内容是吸引用户的关键。企业应注重产品图片、详情、文案等方面的质量，提高用户体验。</w:t>
      </w:r>
    </w:p>
    <w:p>
      <w:pPr>
        <w:numPr>
          <w:ilvl w:val="0"/>
          <w:numId w:val="11"/>
        </w:numPr>
      </w:pPr>
      <w:r>
        <w:rPr/>
        <w:t xml:space="preserve">创新营销策略</w:t>
      </w:r>
    </w:p>
    <w:p>
      <w:pPr/>
      <w:r>
        <w:rPr/>
        <w:t xml:space="preserve">企业可利用微信小程序的营销功能，如优惠券、满减、秒杀等，吸引用户购买。</w:t>
      </w:r>
    </w:p>
    <w:p>
      <w:pPr>
        <w:numPr>
          <w:ilvl w:val="0"/>
          <w:numId w:val="12"/>
        </w:numPr>
      </w:pPr>
      <w:r>
        <w:rPr/>
        <w:t xml:space="preserve">加强售后服务</w:t>
      </w:r>
    </w:p>
    <w:p>
      <w:pPr/>
      <w:r>
        <w:rPr/>
        <w:t xml:space="preserve">良好的售后服务可以提升用户满意度，增强用户信任。企业应重视售后服务，及时解决用户问题。</w:t>
      </w:r>
    </w:p>
    <w:p>
      <w:pPr/>
      <w:r>
        <w:rPr/>
        <w:t xml:space="preserve">微信小程序为批发业带来了前所未有的发展机遇。企业应积极拥抱新技术，通过微信小程序实现转型升级，开启高效便捷的批发新时代。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https://www.yyzq.team/post/376624.html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F22B9F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2BD36D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D536067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E5B6B7C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7790DF9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5FBD72F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48DB12A1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A019C102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1A2F76F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3DB75E9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F78044F1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2">
    <w:nsid w:val="A76CA435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66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微信小程序批发业 </dc:title>
  <dc:description>仅供学习交流使用、请勿用途非法用途。违者后果自负！</dc:description>
  <dc:subject>https://www.yyzq.team/post/376624.html</dc:subject>
  <cp:keywords>程序,用户,批发业,企业,可以</cp:keywords>
  <cp:category>JavaScript</cp:category>
  <cp:lastModifiedBy>一叶知秋</cp:lastModifiedBy>
  <dcterms:created xsi:type="dcterms:W3CDTF">2024-09-21T08:33:43+08:00</dcterms:created>
  <dcterms:modified xsi:type="dcterms:W3CDTF">2024-09-21T08:33:43+08:00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