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西安艺匠饰家网络科技限公司</w:t>
      </w:r>
    </w:p>
    <w:p>
      <w:pPr/>
      <w:r>
        <w:rPr/>
        <w:t xml:space="preserve">西安艺匠饰家网络科技有限公司是一家典型的“互联网＋装修”公司，集电子商务平台的云服务，装饰装修工程的设计方案与施工信息咨询为一体的网络科技公司。通过“平台设计师团队+工人管装修+网络供材料+平台做保障”将业主与一线装修工人直接对接，来完成目标装修工程，使业主的装修工程透明化、便捷化、合算化，装修服务*化。                                     艺匠饰家网络科技有限公司的核心团队由装修精英和网络大咖所组成，团结奋进，全心致力于互联网＋装修的推广。力图打破装修市场的信息不对称，从市场的角度和客户的需求出发，帮助企业极其产品树立良好的视觉形象，拓展市场空间创造竞争优势，提升企业的无形资产，愿做“互联网＋装修”的桥梁，为工友创造价值，为客户传递价值。     公司严格按照“培训标准化，流程标准化，流程标准化”的服务标准和“统一运营，统一管理，统一形象”的工作标准执行，建立合理的工作分工，保障项目的顺利实施。业主可通过“艺匠饰家”的线上平台，找到经验丰富、口碑良好的装修工人，直接谈工费与要求；装修工人通过上传个人真实资料、历史施工案例、工费信息等信息供业主们选择，从而减少和避免为装修公司、包工头打工而拖欠克扣工资的风险；联盟品质建材厂家直供建材，去除中间环节，节省成本；由平台完成设计交底、施工监理验收、产品售后保障等工作，全部程序让装修业主省钱、更安心。 企业理念       艺匠饰家坚持以“样板间和*设计”带头，让大家从视觉、感觉上面享受一种*的、标志性的装饰作品，它不仅代表了业主的终意图，而且体现了艺匠饰家的品味、实力和工艺。 “样板间，*设计”是客户的荣耀，是装修的示范，是要让工地开口说话，让我们的作品开口说话，让艺匠饰家的诚信和实力开口说话，努力为客户缔造“精益求精”的装饰效果。 艺匠饰家注重塑造工程细节，我们坚信一次合作终身朋友的信念，始终站在客户的立场为您装饰出心中理想的家园。每一个客户都是我们的朋友，每一个工地都是样板间，为客户服务是艺匠饰家存在的*理由，客户需求是艺匠饰家发展的动力。 服务范围 *从事家庭装修、办公室装修、写字楼装修、二手房翻新、局部装修、店面装修、宾馆酒店等装修业务。 施工优势 1、公司在西安有多年装修经验，现拥有一支经验丰富、技术精湛*的装修队伍，质量保证！绝对让您放心!一次装修，终生为友。 2、材料我方从厂家直接进货，减少中间环节为客户节约每一分钱。 3、设计人性化，施工按照国家工艺标准，安全、规范，使用设备和施工技术*，敢于团队比高低。</w:t>
      </w:r>
    </w:p>
    <w:p>
      <w:pPr/>
      <w:r>
        <w:rPr/>
        <w:t xml:space="preserve">主营产品：工匠直装平台</w:t>
      </w:r>
    </w:p>
    <w:p>
      <w:pPr/>
      <w:r>
        <w:rPr/>
        <w:t xml:space="preserve">主要产品：工匠直装平台</w:t>
      </w:r>
    </w:p>
    <w:p>
      <w:pPr/>
      <w:r>
        <w:rPr/>
        <w:t xml:space="preserve">注册时间：2017-06-26 00:00:00</w:t>
      </w:r>
    </w:p>
    <w:p>
      <w:pPr/>
      <w:r>
        <w:rPr/>
        <w:t xml:space="preserve">经营模式：其他机构</w:t>
      </w:r>
    </w:p>
    <w:p>
      <w:pPr/>
      <w:r>
        <w:rPr/>
        <w:t xml:space="preserve">注册地址： 中国 陕西 西安市</w:t>
      </w:r>
    </w:p>
    <w:p>
      <w:pPr/>
      <w:r>
        <w:rPr/>
        <w:t xml:space="preserve">企业地址：经济技术开发区凤城九路开元第一城3号楼2单元301室</w:t>
      </w:r>
    </w:p>
    <w:p>
      <w:pPr/>
      <w:r>
        <w:rPr/>
        <w:t xml:space="preserve">企业类型：其他</w:t>
      </w:r>
    </w:p>
    <w:p>
      <w:pPr/>
      <w:r>
        <w:rPr/>
        <w:t xml:space="preserve">品牌名称：</w:t>
      </w:r>
    </w:p>
    <w:p>
      <w:pPr/>
      <w:r>
        <w:rPr/>
        <w:t xml:space="preserve">企业人数：0</w:t>
      </w:r>
    </w:p>
    <w:p>
      <w:pPr/>
      <w:r>
        <w:rPr/>
        <w:t xml:space="preserve">注册资本：600</w:t>
      </w:r>
    </w:p>
    <w:p>
      <w:pPr/>
      <w:r>
        <w:rPr/>
        <w:t xml:space="preserve">营业额：0</w:t>
      </w:r>
    </w:p>
    <w:p>
      <w:pPr/>
      <w:r>
        <w:rPr/>
        <w:t xml:space="preserve">法人代表：熊丕华</w:t>
      </w:r>
    </w:p>
    <w:p>
      <w:pPr/>
      <w:r>
        <w:rPr/>
        <w:t xml:space="preserve">手机号：13649289800</w:t>
      </w:r>
    </w:p>
    <w:p>
      <w:pPr/>
      <w:r>
        <w:rPr/>
        <w:t xml:space="preserve">联系人：熊丕华</w:t>
      </w:r>
    </w:p>
    <w:p>
      <w:pPr/>
      <w:r>
        <w:rPr/>
        <w:t xml:space="preserve">邮箱：372594858@qq.com</w:t>
      </w:r>
    </w:p>
    <w:p>
      <w:pPr/>
      <w:r>
        <w:rPr/>
        <w:t xml:space="preserve">文章地址：</w:t>
      </w:r>
      <w:hyperlink r:id="rId7" w:history="1">
        <w:r>
          <w:rPr/>
          <w:t xml:space="preserve">https://www.yyzq.team/post/133275.html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32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西安艺匠饰家网络科技限公司</dc:title>
  <dc:description>仅供学习交流使用、请勿用途非法用途。违者后果自负！</dc:description>
  <dc:subject>https://www.yyzq.team/post/133275.html</dc:subject>
  <cp:keywords>企业名录,工匠直装平台,其他机构公司</cp:keywords>
  <cp:category>企业名录</cp:category>
  <cp:lastModifiedBy>一叶知秋</cp:lastModifiedBy>
  <dcterms:created xsi:type="dcterms:W3CDTF">2024-09-21T10:48:47+08:00</dcterms:created>
  <dcterms:modified xsi:type="dcterms:W3CDTF">2024-09-21T10:48:47+08:00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