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烟台鲁宝防盗门窗有限公司</w:t>
      </w:r>
    </w:p>
    <w:p>
      <w:pPr/>
      <w:r>
        <w:rPr/>
        <w:t xml:space="preserve">烟台鲁宝门窗有限公司位于美丽的海滨城市烟台，公司主要经营：防盗门通风窗、金钢网防盗纱窗（纱门）、 等业务。是一家集防盗门通风窗生产、批发、招商、安装售后服务于一体的公司。公司经过多年的发展，在原料选购、工艺设计、制造流程、表面处理上独具特色、全力打造“鲁宝” 品牌。我们一直秉承“品牌、创新、完美”的经营管理理念。以技术为先导，重视技术人才投入。生产的防盗门通风窗有优良的品质，可靠产品安全性、美观性、耐久使用性在同行也是*。  烟台鲁宝防盗门窗有限公司是一家个体经营，注册资本为100万，法人代表胡克周，所在地区位于山东烟台市,主营产品或服务为各种烟台防盗门通风窗。我们以诚信、实力和质量获得业界的高度认可，坚持以客户为核心，“质量到位、服务*”的经营理念为广大客户提供*的服务。欢迎各界朋友莅临烟台鲁宝防盗门窗有限公司参观、指导和业务洽谈。您如果对我们感兴趣的话，可以直接联系我们或者留下联系方式。联系人胡经理，电话：，手机：，传真：，联系地址：山东烟台市中桥开发区。</w:t>
      </w:r>
    </w:p>
    <w:p>
      <w:pPr/>
      <w:r>
        <w:rPr/>
        <w:t xml:space="preserve">主营产品：烟台防盗门通风窗,防盗门改装通风窗,防盗门加装通风窗,防盗门通风窗批发,通风窗厂家直销</w:t>
      </w:r>
    </w:p>
    <w:p>
      <w:pPr/>
      <w:r>
        <w:rPr/>
        <w:t xml:space="preserve">主要产品：烟台防盗门通风窗</w:t>
      </w:r>
    </w:p>
    <w:p>
      <w:pPr/>
      <w:r>
        <w:rPr/>
        <w:t xml:space="preserve">注册时间：2012-05-16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烟台市</w:t>
      </w:r>
    </w:p>
    <w:p>
      <w:pPr/>
      <w:r>
        <w:rPr/>
        <w:t xml:space="preserve">企业地址：烟台市中桥开发区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品牌名称：鲁宝</w:t>
      </w:r>
    </w:p>
    <w:p>
      <w:pPr/>
      <w:r>
        <w:rPr/>
        <w:t xml:space="preserve">企业人数：10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法人代表：胡克周</w:t>
      </w:r>
    </w:p>
    <w:p>
      <w:pPr/>
      <w:r>
        <w:rPr/>
        <w:t xml:space="preserve">手机号：13245359716</w:t>
      </w:r>
    </w:p>
    <w:p>
      <w:pPr/>
      <w:r>
        <w:rPr/>
        <w:t xml:space="preserve">联系人：胡经理</w:t>
      </w:r>
    </w:p>
    <w:p>
      <w:pPr/>
      <w:r>
        <w:rPr/>
        <w:t xml:space="preserve">邮箱：ytlubaomenchuang@163.com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https://www.yyzq.team/post/155853.html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58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烟台鲁宝防盗门窗有限公司</dc:title>
  <dc:description>仅供学习交流使用、请勿用途非法用途。违者后果自负！</dc:description>
  <dc:subject>https://www.yyzq.team/post/155853.html</dc:subject>
  <cp:keywords>企业名录,烟台防盗门通风窗,防盗门改装通风窗,防盗门加装通风窗,防盗门通风窗批发,通风窗厂家直销,生产型公司</cp:keywords>
  <cp:category>企业名录</cp:category>
  <cp:lastModifiedBy>一叶知秋</cp:lastModifiedBy>
  <dcterms:created xsi:type="dcterms:W3CDTF">2024-09-21T12:30:13+08:00</dcterms:created>
  <dcterms:modified xsi:type="dcterms:W3CDTF">2024-09-21T12:30:13+08:00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