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注册500万公司一年要交多少税 </w:t>
      </w:r>
    </w:p>
    <w:p>
      <w:pPr/>
      <w:r>
        <w:rPr/>
        <w:t xml:space="preserve">注册500万公司一年要交多少税？全面解析企业税务负担</w:t>
      </w:r>
    </w:p>
    <w:p>
      <w:pPr/>
      <w:r>
        <w:rPr/>
        <w:t xml:space="preserve">本文将详细解析注册500万公司一年的税务负担，包括印花税、增值税、企业所得税等，帮助您了解企业税务政策，合理规划税务成本。</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一、印花税</w:t>
      </w:r>
    </w:p>
    <w:p>
      <w:pPr/>
      <w:r>
        <w:rPr/>
        <w:t xml:space="preserve">注册500万公司需缴纳印花税，计算公式为：注册资本×0.05%。根据此公式，500万注册资本的印花税为2500元。</w:t>
      </w:r>
    </w:p>
    <w:p>
      <w:pPr/>
      <w:r>
        <w:rPr/>
        <w:t xml:space="preserve">二、增值税</w:t>
      </w:r>
    </w:p>
    <w:p>
      <w:pPr/>
      <w:r>
        <w:rPr/>
        <w:t xml:space="preserve">增值税是企业销售货物、提供应税劳务所应缴纳的税种。注册500万公司的增值税税率取决于企业性质：</w:t>
      </w:r>
    </w:p>
    <w:p>
      <w:pPr>
        <w:numPr>
          <w:ilvl w:val="0"/>
          <w:numId w:val="1"/>
        </w:numPr>
      </w:pPr>
      <w:r>
        <w:rPr/>
        <w:t xml:space="preserve">小规模纳税人：增值税税率为3%。小规模纳税人可以享受免征增值税的部分，具体政策以当地税务机关规定为准。</w:t>
      </w:r>
    </w:p>
    <w:p>
      <w:pPr>
        <w:numPr>
          <w:ilvl w:val="0"/>
          <w:numId w:val="1"/>
        </w:numPr>
      </w:pPr>
      <w:r>
        <w:rPr/>
        <w:t xml:space="preserve">一般纳税人：增值税税率为6%、9%或13%。一般纳税人需按照实际销售额计算增值税，并缴纳相应的税款。</w:t>
      </w:r>
    </w:p>
    <w:p>
      <w:pPr/>
      <w:r>
        <w:rPr/>
        <w:t xml:space="preserve">三、企业所得税</w:t>
      </w:r>
    </w:p>
    <w:p>
      <w:pPr/>
      <w:r>
        <w:rPr/>
        <w:t xml:space="preserve">企业所得税是企业所得额减去准予扣除的支出后的余额所应缴纳的税种。注册500万公司的企业所得税税率为25%。企业所得税的计算公式如下：</w:t>
      </w:r>
    </w:p>
    <w:p>
      <w:pPr/>
      <w:r>
        <w:rPr/>
        <w:t xml:space="preserve">企业所得税=（应纳税所得额×25%）-速算扣除数</w:t>
      </w:r>
    </w:p>
    <w:p>
      <w:pPr/>
      <w:r>
        <w:rPr/>
        <w:t xml:space="preserve">应纳税所得额=利润总额-减除费用-专项扣除-法定扣除-其他扣除</w:t>
      </w:r>
    </w:p>
    <w:p>
      <w:pPr/>
      <w:r>
        <w:rPr/>
        <w:t xml:space="preserve">四、其他税费</w:t>
      </w:r>
    </w:p>
    <w:p>
      <w:pPr>
        <w:numPr>
          <w:ilvl w:val="0"/>
          <w:numId w:val="2"/>
        </w:numPr>
      </w:pPr>
      <w:r>
        <w:rPr/>
        <w:t xml:space="preserve">附加税：包括城市维护建设税、教育费附加、地方教育附加等，税率为增值税税款的5%。</w:t>
      </w:r>
    </w:p>
    <w:p>
      <w:pPr>
        <w:numPr>
          <w:ilvl w:val="0"/>
          <w:numId w:val="2"/>
        </w:numPr>
      </w:pPr>
      <w:r>
        <w:rPr/>
        <w:t xml:space="preserve">个人所得税：企业为员工支付工资、薪金等所得，需代扣代缴个人所得税。</w:t>
      </w:r>
    </w:p>
    <w:p>
      <w:pPr>
        <w:numPr>
          <w:ilvl w:val="0"/>
          <w:numId w:val="2"/>
        </w:numPr>
      </w:pPr>
      <w:r>
        <w:rPr/>
        <w:t xml:space="preserve">房产税、土地使用税等：根据企业实际占用房产、土地面积，按照规定缴纳相关税费。</w:t>
      </w:r>
    </w:p>
    <w:p>
      <w:pPr/>
      <w:r>
        <w:rPr/>
        <w:t xml:space="preserve">五、税收优惠政策</w:t>
      </w:r>
    </w:p>
    <w:p>
      <w:pPr>
        <w:numPr>
          <w:ilvl w:val="0"/>
          <w:numId w:val="3"/>
        </w:numPr>
      </w:pPr>
      <w:r>
        <w:rPr/>
        <w:t xml:space="preserve">小型微利企业优惠政策：对年应纳税所得额不超过100万元的小型微利企业，减按20%的税率征收企业所得税。</w:t>
      </w:r>
    </w:p>
    <w:p>
      <w:pPr>
        <w:numPr>
          <w:ilvl w:val="0"/>
          <w:numId w:val="3"/>
        </w:numPr>
      </w:pPr>
      <w:r>
        <w:rPr/>
        <w:t xml:space="preserve">研发费用加计扣除：企业研发费用可以加计扣除75%。</w:t>
      </w:r>
    </w:p>
    <w:p>
      <w:pPr>
        <w:numPr>
          <w:ilvl w:val="0"/>
          <w:numId w:val="3"/>
        </w:numPr>
      </w:pPr>
      <w:r>
        <w:rPr/>
        <w:t xml:space="preserve">转让股权所得优惠政策：个人转让股权所得，暂免征收个人所得税。</w:t>
      </w:r>
    </w:p>
    <w:p>
      <w:pPr/>
      <w:r>
        <w:rPr/>
        <w:t xml:space="preserve">总结</w:t>
      </w:r>
    </w:p>
    <w:p>
      <w:pPr/>
      <w:r>
        <w:rPr/>
        <w:t xml:space="preserve">注册500万公司一年需缴纳的税费包括印花税、增值税、企业所得税、附加税等。具体税费金额取决于企业性质、业务范围、经营规模等因素。建议企业在注册前咨询专业税务顾问，合理规划税务成本，降低税收风险。</w:t>
      </w:r>
    </w:p>
    <w:p>
      <w:pPr/>
      <w:r>
        <w:rPr/>
        <w:t xml:space="preserve">文章地址：</w:t>
      </w:r>
      <w:hyperlink r:id="rId8" w:history="1">
        <w:r>
          <w:rPr/>
          <w:t xml:space="preserve">https://www.yyzq.team/post/414522.html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7635D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8272D4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FE734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45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注册500万公司一年要交多少税 </dc:title>
  <dc:description>仅供学习交流使用、请勿用途非法用途。违者后果自负！</dc:description>
  <dc:subject>https://www.yyzq.team/post/414522.html</dc:subject>
  <cp:keywords>增值税,企业所得税,企业,印花税,税率</cp:keywords>
  <cp:category>注册公司</cp:category>
  <cp:lastModifiedBy>一叶知秋</cp:lastModifiedBy>
  <dcterms:created xsi:type="dcterms:W3CDTF">2024-09-20T17:50:18+08:00</dcterms:created>
  <dcterms:modified xsi:type="dcterms:W3CDTF">2024-09-20T17:50:18+08:00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