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自媒体的流量至上 </w:t>
      </w:r>
    </w:p>
    <w:p>
      <w:pPr/>
      <w:r>
        <w:rPr/>
        <w:t xml:space="preserve">自媒体流量至上的现象主要指的是自媒体为了追求高流量和关注度，采取各种手段，如使用耸人听闻的标题、制造争议性话题、甚至传播虚假信息，以吸引更多的读者和观众。这种现象在当今的自媒体环境中尤为普遍，许多自媒体账号通过这种方式迅速获得大量的关注，进而实现流量变现。这种追求流量的做法往往以牺牲内容质量为代价，导致自媒体平台上的信息质量参差不齐，甚至出现大量虚假、低俗的内容。</w:t>
      </w:r>
    </w:p>
    <w:p>
      <w:pPr>
        <w:pStyle w:val="Heading3"/>
      </w:pPr>
      <w:r>
        <w:rPr/>
        <w:t xml:space="preserve">流量至上的影响</w:t>
      </w:r>
    </w:p>
    <w:p>
      <w:pPr/>
      <w:r>
        <w:rPr/>
        <w:t xml:space="preserve">流量至上的现象对自媒体生态产生了深远的影响。一方面，它促使自媒体创作者更加注重内容的吸引力和传播效果，推动了内容创作的多样化和创新。另一方面，过度追求流量也导致了内容质量的下降，甚至出现了大量的虚假信息，严重损害了自媒体平台的公信力和用户的信任。</w:t>
      </w:r>
    </w:p>
    <w:p>
      <w:pPr>
        <w:pStyle w:val="Heading3"/>
      </w:pPr>
      <w:r>
        <w:rPr/>
        <w:t xml:space="preserve">流量变现方式</w:t>
      </w:r>
    </w:p>
    <w:p>
      <w:pPr/>
      <w:r>
        <w:rPr/>
        <w:t xml:space="preserve">自媒体的流量变现方式多样，包括但不限于：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公众号流量主</w:t>
      </w:r>
      <w:r>
        <w:rPr/>
        <w:t xml:space="preserve">：通过文章中间和底部以及视频后贴的系统广告获得收入。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公众号互选广告</w:t>
      </w:r>
      <w:r>
        <w:rPr/>
        <w:t xml:space="preserve">：类似于抖音星图、小红书蒲公英平台，是官方撮合商家跟内容创作者合作的商业平台。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公众号图文带货</w:t>
      </w:r>
      <w:r>
        <w:rPr/>
        <w:t xml:space="preserve">：在公众号平台，通过图文形式插入商品链接进行带货。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公众号赞赏</w:t>
      </w:r>
      <w:r>
        <w:rPr/>
        <w:t xml:space="preserve">：开通赞赏功能，让读者通过赞赏的方式支持内容创作者。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公众号付费文章</w:t>
      </w:r>
      <w:r>
        <w:rPr/>
        <w:t xml:space="preserve">：发布付费文章或合集，让读者付费阅读。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知识课程</w:t>
      </w:r>
      <w:r>
        <w:rPr/>
        <w:t xml:space="preserve">：在某一领域专业能力非常强的情况下，可以通过制作课程、解决方案、咨询等售卖来实现变现。</w:t>
      </w:r>
    </w:p>
    <w:p>
      <w:pPr>
        <w:pStyle w:val="Heading3"/>
      </w:pPr>
      <w:r>
        <w:rPr/>
        <w:t xml:space="preserve">流量策略</w:t>
      </w:r>
    </w:p>
    <w:p>
      <w:pPr/>
      <w:r>
        <w:rPr/>
        <w:t xml:space="preserve">有效的流量策略包括：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多元化内容</w:t>
      </w:r>
      <w:r>
        <w:rPr/>
        <w:t xml:space="preserve">：提供吸引人的多样化内容，包括文章、视频、图片等，以吸引更广泛的受众群体。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社交媒体整合</w:t>
      </w:r>
      <w:r>
        <w:rPr/>
        <w:t xml:space="preserve">：将自媒体平台与社交媒体整合，利用不同平台的受众优势，扩大影响力。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合作推广</w:t>
      </w:r>
      <w:r>
        <w:rPr/>
        <w:t xml:space="preserve">：与相关品牌或机构合作推广，提供有针对性的内容，吸引品牌合作，获取流量变现机会。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粉丝互动</w:t>
      </w:r>
      <w:r>
        <w:rPr/>
        <w:t xml:space="preserve">：加强与粉丝的互动，提高粉丝忠诚度和参与度，为后续变现创造有利条件。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内容付费</w:t>
      </w:r>
      <w:r>
        <w:rPr/>
        <w:t xml:space="preserve">：提供高质量独家内容，吸引付费会员，实现内容付费变现。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创造品牌</w:t>
      </w:r>
      <w:r>
        <w:rPr/>
        <w:t xml:space="preserve">：建立个人品牌形象，提高自媒体平台的影响力和知名度，为变现创造有利条件。</w:t>
      </w:r>
    </w:p>
    <w:p>
      <w:pPr>
        <w:pStyle w:val="Heading3"/>
      </w:pPr>
      <w:r>
        <w:rPr/>
        <w:t xml:space="preserve">流量陷阱及避免方法</w:t>
      </w:r>
    </w:p>
    <w:p>
      <w:pPr/>
      <w:r>
        <w:rPr/>
        <w:t xml:space="preserve">流量陷阱包括刷量、内容低俗、传播虚假信息等。避免流量陷阱的方法包括：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坚守内容质量</w:t>
      </w:r>
      <w:r>
        <w:rPr/>
        <w:t xml:space="preserve">：注重内容的真实性和深度，避免为了流量而牺牲内容质量。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遵守法律法规</w:t>
      </w:r>
      <w:r>
        <w:rPr/>
        <w:t xml:space="preserve">：不得传播违法和有害信息，维护网络环境的健康。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建立品牌形象</w:t>
      </w:r>
      <w:r>
        <w:rPr/>
        <w:t xml:space="preserve">：通过提供有价值的内容和服务，建立和维护良好的品牌形象。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合理追求流量</w:t>
      </w:r>
      <w:r>
        <w:rPr/>
        <w:t xml:space="preserve">：理解流量的真正价值，避免陷入追求短期流量的误区。,13,14](@ref)。</w:t>
      </w:r>
    </w:p>
    <w:p>
      <w:pPr/>
      <w:r>
        <w:rPr/>
        <w:t xml:space="preserve">通过上述分析，我们可以看到，自媒体的流量至上现象是一个复杂的社会现象，涉及到内容创作、流量变现、策略选择等多个方面。同时，自媒体从业者需要警惕流量陷阱，通过合理的方式追求流量和变现，以促进自媒体行业的健康发展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https://www.yyzq.team/post/366385.html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A981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18DC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D1A9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3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自媒体的流量至上 </dc:title>
  <dc:description>仅供学习交流使用、请勿用途非法用途。违者后果自负！</dc:description>
  <dc:subject>https://www.yyzq.team/post/366385.html</dc:subject>
  <cp:keywords>流量,内容,变现,媒体,付费</cp:keywords>
  <cp:category>自媒体</cp:category>
  <cp:lastModifiedBy>一叶知秋</cp:lastModifiedBy>
  <dcterms:created xsi:type="dcterms:W3CDTF">2024-09-20T20:43:50+08:00</dcterms:created>
  <dcterms:modified xsi:type="dcterms:W3CDTF">2024-09-20T20:43:50+08:00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