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河南郑州手机靓号销售 </w:t>
      </w:r>
    </w:p>
    <w:p>
      <w:pPr/>
      <w:r>
        <w:rPr/>
        <w:t xml:space="preserve">河南郑州手机靓号，彰显个性与品味的选择</w:t>
      </w:r>
    </w:p>
    <w:p>
      <w:pPr/>
      <w:r>
        <w:rPr/>
        <w:t xml:space="preserve">随着社会经济的发展和人们生活品质的提升，手机已经成为我们生活中不可或缺的一部分。而拥有一款个性鲜明、吉祥如意的手机靓号，更是彰显个人品味和身份的象征。本文将为您详细介绍河南郑州手机靓号的特色与选购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一、河南郑州手机靓号的种类</w:t>
      </w:r>
    </w:p>
    <w:p>
      <w:pPr>
        <w:numPr>
          <w:ilvl w:val="0"/>
          <w:numId w:val="1"/>
        </w:numPr>
      </w:pPr>
      <w:r>
        <w:rPr/>
        <w:t xml:space="preserve">生日号：以个人或重要人物的生日日期为手机号码，寓意美好，易于记忆。</w:t>
      </w:r>
    </w:p>
    <w:p>
      <w:pPr>
        <w:numPr>
          <w:ilvl w:val="0"/>
          <w:numId w:val="1"/>
        </w:numPr>
      </w:pPr>
      <w:r>
        <w:rPr/>
        <w:t xml:space="preserve">吉祥号：选择数字吉祥，如888、666、999等，具有美好的寓意。</w:t>
      </w:r>
    </w:p>
    <w:p>
      <w:pPr>
        <w:numPr>
          <w:ilvl w:val="0"/>
          <w:numId w:val="1"/>
        </w:numPr>
      </w:pPr>
      <w:r>
        <w:rPr/>
        <w:t xml:space="preserve">顺子号：连续的数字，如123456、7891011等，给人一种流畅、美好的感觉。</w:t>
      </w:r>
    </w:p>
    <w:p>
      <w:pPr>
        <w:numPr>
          <w:ilvl w:val="0"/>
          <w:numId w:val="1"/>
        </w:numPr>
      </w:pPr>
      <w:r>
        <w:rPr/>
        <w:t xml:space="preserve">豹子号：由四个或以上相同数字组成的号码，如1111、2222等，具有强烈的视觉冲击力。</w:t>
      </w:r>
    </w:p>
    <w:p>
      <w:pPr>
        <w:numPr>
          <w:ilvl w:val="0"/>
          <w:numId w:val="1"/>
        </w:numPr>
      </w:pPr>
      <w:r>
        <w:rPr/>
        <w:t xml:space="preserve">炸弹号：由多个连续数字组成的号码，如12345678、98765432等，具有极高的收藏价值。</w:t>
      </w:r>
    </w:p>
    <w:p>
      <w:pPr>
        <w:numPr>
          <w:ilvl w:val="0"/>
          <w:numId w:val="1"/>
        </w:numPr>
      </w:pPr>
      <w:r>
        <w:rPr/>
        <w:t xml:space="preserve">规律号：号码具有一定的规律性，如AAAA、ABAB等，易于记忆。</w:t>
      </w:r>
    </w:p>
    <w:p>
      <w:pPr/>
      <w:r>
        <w:rPr/>
        <w:t xml:space="preserve">二、河南郑州手机靓号的优势</w:t>
      </w:r>
    </w:p>
    <w:p>
      <w:pPr>
        <w:numPr>
          <w:ilvl w:val="0"/>
          <w:numId w:val="2"/>
        </w:numPr>
      </w:pPr>
      <w:r>
        <w:rPr/>
        <w:t xml:space="preserve">品质保障：河南郑州手机靓号源自正规运营商，质量有保障。</w:t>
      </w:r>
    </w:p>
    <w:p>
      <w:pPr>
        <w:numPr>
          <w:ilvl w:val="0"/>
          <w:numId w:val="2"/>
        </w:numPr>
      </w:pPr>
      <w:r>
        <w:rPr/>
        <w:t xml:space="preserve">服务完善：河南郑州手机靓号交易平台提供全方位的服务，包括号码查询、办理、回收等。</w:t>
      </w:r>
    </w:p>
    <w:p>
      <w:pPr>
        <w:numPr>
          <w:ilvl w:val="0"/>
          <w:numId w:val="2"/>
        </w:numPr>
      </w:pPr>
      <w:r>
        <w:rPr/>
        <w:t xml:space="preserve">价格透明：河南郑州手机靓号价格公开透明，消费者可根据自身需求进行选购。</w:t>
      </w:r>
    </w:p>
    <w:p>
      <w:pPr>
        <w:numPr>
          <w:ilvl w:val="0"/>
          <w:numId w:val="2"/>
        </w:numPr>
      </w:pPr>
      <w:r>
        <w:rPr/>
        <w:t xml:space="preserve">个性化定制：河南郑州手机靓号支持个性化定制，满足消费者多样化需求。</w:t>
      </w:r>
    </w:p>
    <w:p>
      <w:pPr>
        <w:numPr>
          <w:ilvl w:val="0"/>
          <w:numId w:val="2"/>
        </w:numPr>
      </w:pPr>
      <w:r>
        <w:rPr/>
        <w:t xml:space="preserve">收藏价值：部分手机靓号具有很高的收藏价值，成为投资和收藏的热门选择。</w:t>
      </w:r>
    </w:p>
    <w:p>
      <w:pPr/>
      <w:r>
        <w:rPr/>
        <w:t xml:space="preserve">三、河南郑州手机靓号选购技巧</w:t>
      </w:r>
    </w:p>
    <w:p>
      <w:pPr>
        <w:numPr>
          <w:ilvl w:val="0"/>
          <w:numId w:val="3"/>
        </w:numPr>
      </w:pPr>
      <w:r>
        <w:rPr/>
        <w:t xml:space="preserve">明确需求：在选购河南郑州手机靓号之前，先明确自己的需求，如生日号、吉祥号、顺子号等。</w:t>
      </w:r>
    </w:p>
    <w:p>
      <w:pPr>
        <w:numPr>
          <w:ilvl w:val="0"/>
          <w:numId w:val="3"/>
        </w:numPr>
      </w:pPr>
      <w:r>
        <w:rPr/>
        <w:t xml:space="preserve">关注号码质量：选择号码时，要关注号码的稳定性、信号强度等因素。</w:t>
      </w:r>
    </w:p>
    <w:p>
      <w:pPr>
        <w:numPr>
          <w:ilvl w:val="0"/>
          <w:numId w:val="3"/>
        </w:numPr>
      </w:pPr>
      <w:r>
        <w:rPr/>
        <w:t xml:space="preserve">比较价格：在多家河南郑州手机靓号交易平台进行比较，选择性价比高的号码。</w:t>
      </w:r>
    </w:p>
    <w:p>
      <w:pPr>
        <w:numPr>
          <w:ilvl w:val="0"/>
          <w:numId w:val="3"/>
        </w:numPr>
      </w:pPr>
      <w:r>
        <w:rPr/>
        <w:t xml:space="preserve">了解运营商政策：了解运营商关于手机靓号的政策，如携号转网、套餐优惠等。</w:t>
      </w:r>
    </w:p>
    <w:p>
      <w:pPr>
        <w:numPr>
          <w:ilvl w:val="0"/>
          <w:numId w:val="3"/>
        </w:numPr>
      </w:pPr>
      <w:r>
        <w:rPr/>
        <w:t xml:space="preserve">重视售后服务：选择信誉良好的河南郑州手机靓号交易平台，确保售后服务到位。</w:t>
      </w:r>
    </w:p>
    <w:p>
      <w:pPr/>
      <w:r>
        <w:rPr/>
        <w:t xml:space="preserve">河南郑州手机靓号以其独特的魅力和个性，成为许多人彰显品味和身份的选择。在选购河南郑州手机靓号时，消费者应结合自身需求，关注号码质量、价格、运营商政策等因素，选择适合自己的靓号。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https://www.yyzq.team/post/418862.html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C571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E4606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465D8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8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河南郑州手机靓号销售 </dc:title>
  <dc:description>仅供学习交流使用、请勿用途非法用途。违者后果自负！</dc:description>
  <dc:subject>https://www.yyzq.team/post/418862.html</dc:subject>
  <cp:keywords>郑州,河南,手机,号码,选择</cp:keywords>
  <cp:category>移动选号</cp:category>
  <cp:lastModifiedBy>一叶知秋</cp:lastModifiedBy>
  <dcterms:created xsi:type="dcterms:W3CDTF">2024-09-20T10:31:05+08:00</dcterms:created>
  <dcterms:modified xsi:type="dcterms:W3CDTF">2024-09-20T10:31:05+08:00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