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未来商务小程序代理 </w:t>
      </w:r>
    </w:p>
    <w:p>
      <w:pPr/>
      <w:r>
        <w:rPr/>
        <w:t xml:space="preserve">未来商务：如何通过小程序代理实现商业价值的最大化？</w:t>
      </w:r>
    </w:p>
    <w:p>
      <w:pPr/>
      <w:r>
        <w:rPr/>
        <w:t xml:space="preserve">随着移动互联网的快速发展，小程序已经成为企业拓展市场、提升品牌影响力的重要手段。作为一种新型的商务模式，小程序代理为广大商家提供了一个全新的商业机遇。本文将详细介绍如何通过小程序代理实现商业价值的最大化，并探讨小程序代理的未来发展趋势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一、什么是小程序代理？</w:t>
      </w:r>
    </w:p>
    <w:p>
      <w:pPr/>
      <w:r>
        <w:rPr/>
        <w:t xml:space="preserve">小程序代理是指代理商通过运营、推广小程序，帮助品牌商家拓展市场，实现销售增长的一种合作模式。代理商在这个过程中，可以获得丰厚的利润回报，同时帮助商家节省推广成本，提高品牌知名度。</w:t>
      </w:r>
    </w:p>
    <w:p>
      <w:pPr/>
      <w:r>
        <w:rPr/>
        <w:t xml:space="preserve">二、小程序代理的优势</w:t>
      </w:r>
    </w:p>
    <w:p>
      <w:pPr>
        <w:numPr>
          <w:ilvl w:val="0"/>
          <w:numId w:val="1"/>
        </w:numPr>
      </w:pPr>
      <w:r>
        <w:rPr/>
        <w:t xml:space="preserve">低成本入市：相较于传统电商平台，小程序代理无需支付高额的入场费，降低了创业者的门槛。</w:t>
      </w:r>
    </w:p>
    <w:p>
      <w:pPr>
        <w:numPr>
          <w:ilvl w:val="0"/>
          <w:numId w:val="1"/>
        </w:numPr>
      </w:pPr>
      <w:r>
        <w:rPr/>
        <w:t xml:space="preserve">流量红利：随着移动互联网的普及，用户对小程序的使用习惯逐渐养成，小程序代理商可以充分利用这一流量红利，实现商业价值的快速增长。</w:t>
      </w:r>
    </w:p>
    <w:p>
      <w:pPr>
        <w:numPr>
          <w:ilvl w:val="0"/>
          <w:numId w:val="1"/>
        </w:numPr>
      </w:pPr>
      <w:r>
        <w:rPr/>
        <w:t xml:space="preserve">个性化定制：小程序代理商可以根据品牌商家的需求，提供定制化的解决方案，帮助商家提升用户体验，提高转化率。</w:t>
      </w:r>
    </w:p>
    <w:p>
      <w:pPr>
        <w:numPr>
          <w:ilvl w:val="0"/>
          <w:numId w:val="1"/>
        </w:numPr>
      </w:pPr>
      <w:r>
        <w:rPr/>
        <w:t xml:space="preserve">丰富的盈利模式：小程序代理商可以通过广告分成、销售佣金等多种方式实现盈利。</w:t>
      </w:r>
    </w:p>
    <w:p>
      <w:pPr/>
      <w:r>
        <w:rPr/>
        <w:t xml:space="preserve">三、如何实现小程序代理的商业价值最大化？</w:t>
      </w:r>
    </w:p>
    <w:p>
      <w:pPr>
        <w:numPr>
          <w:ilvl w:val="0"/>
          <w:numId w:val="2"/>
        </w:numPr>
      </w:pPr>
      <w:r>
        <w:rPr/>
        <w:t xml:space="preserve">选择优质小程序：代理商应选择具有潜力和市场竞争力的优质小程序，以确保项目的成功率。</w:t>
      </w:r>
    </w:p>
    <w:p>
      <w:pPr>
        <w:numPr>
          <w:ilvl w:val="0"/>
          <w:numId w:val="2"/>
        </w:numPr>
      </w:pPr>
      <w:r>
        <w:rPr/>
        <w:t xml:space="preserve">精准定位：深入了解目标用户的需求和痛点，为用户提供有针对性的产品和服务，提高用户粘性。</w:t>
      </w:r>
    </w:p>
    <w:p>
      <w:pPr>
        <w:numPr>
          <w:ilvl w:val="0"/>
          <w:numId w:val="2"/>
        </w:numPr>
      </w:pPr>
      <w:r>
        <w:rPr/>
        <w:t xml:space="preserve">强大的运营能力：通过专业的运营团队，提高小程序的曝光度和用户转化率。</w:t>
      </w:r>
    </w:p>
    <w:p>
      <w:pPr>
        <w:numPr>
          <w:ilvl w:val="0"/>
          <w:numId w:val="2"/>
        </w:numPr>
      </w:pPr>
      <w:r>
        <w:rPr/>
        <w:t xml:space="preserve">营销推广：利用多种营销手段，如社交媒体、线下活动等，扩大小程序的影响力。</w:t>
      </w:r>
    </w:p>
    <w:p>
      <w:pPr>
        <w:numPr>
          <w:ilvl w:val="0"/>
          <w:numId w:val="2"/>
        </w:numPr>
      </w:pPr>
      <w:r>
        <w:rPr/>
        <w:t xml:space="preserve">数据分析：持续收集和分析用户数据，优化小程序内容和运营策略。</w:t>
      </w:r>
    </w:p>
    <w:p>
      <w:pPr/>
      <w:r>
        <w:rPr/>
        <w:t xml:space="preserve">四、小程序代理的未来发展趋势</w:t>
      </w:r>
    </w:p>
    <w:p>
      <w:pPr>
        <w:numPr>
          <w:ilvl w:val="0"/>
          <w:numId w:val="3"/>
        </w:numPr>
      </w:pPr>
      <w:r>
        <w:rPr/>
        <w:t xml:space="preserve">行业整合：随着市场竞争的加剧，小程序代理行业将出现更多的并购和合作，形成稳定的市场格局。</w:t>
      </w:r>
    </w:p>
    <w:p>
      <w:pPr>
        <w:numPr>
          <w:ilvl w:val="0"/>
          <w:numId w:val="3"/>
        </w:numPr>
      </w:pPr>
      <w:r>
        <w:rPr/>
        <w:t xml:space="preserve">技术驱动：代理商将更加注重技术研发，以提高小程序的性能和用户体验。</w:t>
      </w:r>
    </w:p>
    <w:p>
      <w:pPr>
        <w:numPr>
          <w:ilvl w:val="0"/>
          <w:numId w:val="3"/>
        </w:numPr>
      </w:pPr>
      <w:r>
        <w:rPr/>
        <w:t xml:space="preserve">多元化盈利模式：代理商将探索更多元化的盈利模式，如虚拟商品、会员服务等。</w:t>
      </w:r>
    </w:p>
    <w:p>
      <w:pPr>
        <w:numPr>
          <w:ilvl w:val="0"/>
          <w:numId w:val="3"/>
        </w:numPr>
      </w:pPr>
      <w:r>
        <w:rPr/>
        <w:t xml:space="preserve">跨界合作：小程序代理商将与其他行业进行跨界合作，实现资源共享，提高市场竞争力。</w:t>
      </w:r>
    </w:p>
    <w:p>
      <w:pPr/>
      <w:r>
        <w:rPr/>
        <w:t xml:space="preserve">小程序代理作为一种新型的商务模式，为广大商家和创业者提供了无限的商机。在移动互联网高速发展的背景下，抓住小程序代理的机遇，实现商业价值的最大化，是未来商务发展的重要方向。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https://www.yyzq.team/post/360700.html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B6E931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8832A8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657258C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607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未来商务小程序代理 </dc:title>
  <dc:description>仅供学习交流使用、请勿用途非法用途。违者后果自负！</dc:description>
  <dc:subject>https://www.yyzq.team/post/360700.html</dc:subject>
  <cp:keywords>程序,代理,代理商,实现,用户</cp:keywords>
  <cp:category>JavaScript</cp:category>
  <cp:lastModifiedBy>一叶知秋</cp:lastModifiedBy>
  <dcterms:created xsi:type="dcterms:W3CDTF">2024-09-20T17:29:32+08:00</dcterms:created>
  <dcterms:modified xsi:type="dcterms:W3CDTF">2024-09-20T17:29:32+08:00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