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上海注册公司买车流程及费用表最新规定 </w:t>
      </w:r>
    </w:p>
    <w:p>
      <w:pPr/>
      <w:r>
        <w:rPr/>
        <w:t xml:space="preserve">上海注册公司买车流程及费用表最新规定</w:t>
      </w:r>
    </w:p>
    <w:p>
      <w:pPr/>
      <w:r>
        <w:rPr/>
        <w:t xml:space="preserve">随着经济的发展和人们生活水平的提高，拥有一辆汽车已成为许多人的需求。在上海，注册公司购车因其便捷性和灵活性而受到许多创业者的青睐。本文将详细介绍上海注册公司购车的流程及费用，帮助您更好地了解相关政策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一、上海注册公司购车流程</w:t>
      </w:r>
    </w:p>
    <w:p>
      <w:pPr>
        <w:numPr>
          <w:ilvl w:val="0"/>
          <w:numId w:val="1"/>
        </w:numPr>
      </w:pPr>
      <w:r>
        <w:rPr/>
        <w:t xml:space="preserve">注册公司</w:t>
      </w:r>
    </w:p>
    <w:p>
      <w:pPr/>
      <w:r>
        <w:rPr/>
        <w:t xml:space="preserve">您需要在上海注册一家公司。以下是注册公司的基本流程：</w:t>
      </w:r>
    </w:p>
    <w:p>
      <w:pPr/>
      <w:r>
        <w:rPr/>
        <w:t xml:space="preserve">（1）核名：登录上海工商局官网，查询公司名称是否重复，确认名称后提交申请。</w:t>
      </w:r>
    </w:p>
    <w:p>
      <w:pPr/>
      <w:r>
        <w:rPr/>
        <w:t xml:space="preserve">（2）提交注册资料：准备公司名称、经营范围、股东身份证明、法定代表人身份证明、注册资本、公司地址等资料，提交至工商局。</w:t>
      </w:r>
    </w:p>
    <w:p>
      <w:pPr/>
      <w:r>
        <w:rPr/>
        <w:t xml:space="preserve">（3）领取营业执照：审核通过后，领取营业执照。</w:t>
      </w:r>
    </w:p>
    <w:p>
      <w:pPr>
        <w:numPr>
          <w:ilvl w:val="0"/>
          <w:numId w:val="2"/>
        </w:numPr>
      </w:pPr>
      <w:r>
        <w:rPr/>
        <w:t xml:space="preserve">开设银行账户</w:t>
      </w:r>
    </w:p>
    <w:p>
      <w:pPr/>
      <w:r>
        <w:rPr/>
        <w:t xml:space="preserve">注册公司后，需到银行开设公司账户，以便后续购车资金往来。</w:t>
      </w:r>
    </w:p>
    <w:p>
      <w:pPr>
        <w:numPr>
          <w:ilvl w:val="0"/>
          <w:numId w:val="3"/>
        </w:numPr>
      </w:pPr>
      <w:r>
        <w:rPr/>
        <w:t xml:space="preserve">购车</w:t>
      </w:r>
    </w:p>
    <w:p>
      <w:pPr/>
      <w:r>
        <w:rPr/>
        <w:t xml:space="preserve">（1）选择车型：根据公司需求和预算，选择合适的车型。</w:t>
      </w:r>
    </w:p>
    <w:p>
      <w:pPr/>
      <w:r>
        <w:rPr/>
        <w:t xml:space="preserve">（2）签订购车合同：与汽车经销商签订购车合同，明确购车价格、车辆配置、交车时间等。</w:t>
      </w:r>
    </w:p>
    <w:p>
      <w:pPr/>
      <w:r>
        <w:rPr/>
        <w:t xml:space="preserve">（3）支付购车款：按照合同约定，支付购车款。</w:t>
      </w:r>
    </w:p>
    <w:p>
      <w:pPr/>
      <w:r>
        <w:rPr/>
        <w:t xml:space="preserve">（4）办理购置税、车船税等手续：按照当地规定，办理购置税、车船税等手续。</w:t>
      </w:r>
    </w:p>
    <w:p>
      <w:pPr/>
      <w:r>
        <w:rPr/>
        <w:t xml:space="preserve">（5）上牌：到车管所办理车辆上牌手续，领取行驶证、牌照。</w:t>
      </w:r>
    </w:p>
    <w:p>
      <w:pPr/>
      <w:r>
        <w:rPr/>
        <w:t xml:space="preserve">二、上海注册公司购车费用表</w:t>
      </w:r>
    </w:p>
    <w:p>
      <w:pPr/>
      <w:r>
        <w:rPr/>
        <w:t xml:space="preserve">以下为上海注册公司购车的主要费用：</w:t>
      </w:r>
    </w:p>
    <w:p>
      <w:pPr>
        <w:numPr>
          <w:ilvl w:val="0"/>
          <w:numId w:val="4"/>
        </w:numPr>
      </w:pPr>
      <w:r>
        <w:rPr/>
        <w:t xml:space="preserve">注册公司费用</w:t>
      </w:r>
    </w:p>
    <w:p>
      <w:pPr/>
      <w:r>
        <w:rPr/>
        <w:t xml:space="preserve">（1）核名费用：30元/次。</w:t>
      </w:r>
    </w:p>
    <w:p>
      <w:pPr/>
      <w:r>
        <w:rPr/>
        <w:t xml:space="preserve">（2）注册费用：根据注册资本不同，费用在500-1000元之间。</w:t>
      </w:r>
    </w:p>
    <w:p>
      <w:pPr/>
      <w:r>
        <w:rPr/>
        <w:t xml:space="preserve">（3）印花税：注册资本的0.05%。</w:t>
      </w:r>
    </w:p>
    <w:p>
      <w:pPr>
        <w:numPr>
          <w:ilvl w:val="0"/>
          <w:numId w:val="5"/>
        </w:numPr>
      </w:pPr>
      <w:r>
        <w:rPr/>
        <w:t xml:space="preserve">银行开户费用：一般在100-200元之间。</w:t>
      </w:r>
    </w:p>
    <w:p>
      <w:pPr>
        <w:numPr>
          <w:ilvl w:val="0"/>
          <w:numId w:val="5"/>
        </w:numPr>
      </w:pPr>
      <w:r>
        <w:rPr/>
        <w:t xml:space="preserve">购车费用</w:t>
      </w:r>
    </w:p>
    <w:p>
      <w:pPr/>
      <w:r>
        <w:rPr/>
        <w:t xml:space="preserve">（1）购车款：根据车型和配置不同，费用在几万元到几十万元不等。</w:t>
      </w:r>
    </w:p>
    <w:p>
      <w:pPr/>
      <w:r>
        <w:rPr/>
        <w:t xml:space="preserve">（2）购置税：购车款的10%。</w:t>
      </w:r>
    </w:p>
    <w:p>
      <w:pPr/>
      <w:r>
        <w:rPr/>
        <w:t xml:space="preserve">（3）车船税：每年按车辆类型和排量缴纳。</w:t>
      </w:r>
    </w:p>
    <w:p>
      <w:pPr>
        <w:numPr>
          <w:ilvl w:val="0"/>
          <w:numId w:val="6"/>
        </w:numPr>
      </w:pPr>
      <w:r>
        <w:rPr/>
        <w:t xml:space="preserve">上牌费用</w:t>
      </w:r>
    </w:p>
    <w:p>
      <w:pPr/>
      <w:r>
        <w:rPr/>
        <w:t xml:space="preserve">（1）车牌费用：小型客车车牌号费用在2000-5000元之间。</w:t>
      </w:r>
    </w:p>
    <w:p>
      <w:pPr/>
      <w:r>
        <w:rPr/>
        <w:t xml:space="preserve">（2）临时行驶车牌费用：100元/张。</w:t>
      </w:r>
    </w:p>
    <w:p>
      <w:pPr/>
      <w:r>
        <w:rPr/>
        <w:t xml:space="preserve">（3）行驶证、牌照费用：约200元。</w:t>
      </w:r>
    </w:p>
    <w:p>
      <w:pPr/>
      <w:r>
        <w:rPr/>
        <w:t xml:space="preserve">三、最新规定</w:t>
      </w:r>
    </w:p>
    <w:p>
      <w:pPr>
        <w:numPr>
          <w:ilvl w:val="0"/>
          <w:numId w:val="7"/>
        </w:numPr>
      </w:pPr>
      <w:r>
        <w:rPr/>
        <w:t xml:space="preserve">注册资本：根据《公司法》规定，取消注册资本最低限额，实行认缴登记制。</w:t>
      </w:r>
    </w:p>
    <w:p>
      <w:pPr>
        <w:numPr>
          <w:ilvl w:val="0"/>
          <w:numId w:val="7"/>
        </w:numPr>
      </w:pPr>
      <w:r>
        <w:rPr/>
        <w:t xml:space="preserve">购车指标：上海实施限牌政策，购车需摇号或竞拍获得指标。</w:t>
      </w:r>
    </w:p>
    <w:p>
      <w:pPr>
        <w:numPr>
          <w:ilvl w:val="0"/>
          <w:numId w:val="7"/>
        </w:numPr>
      </w:pPr>
      <w:r>
        <w:rPr/>
        <w:t xml:space="preserve">购车税收：按照国家相关政策，购置税、车船税等税收优惠政策仍将继续执行。</w:t>
      </w:r>
    </w:p>
    <w:p>
      <w:pPr/>
      <w:r>
        <w:rPr/>
        <w:t xml:space="preserve">在上海注册公司购车，流程相对简单，但需注意相关政策规定。了解注册公司购车流程及费用，有助于您更好地规划购车计划。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https://www.yyzq.team/post/392676.html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902248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E02156C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98F9229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91A43E8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691F23CE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560845CE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A14C0B9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26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上海注册公司买车流程及费用表最新规定 </dc:title>
  <dc:description>仅供学习交流使用、请勿用途非法用途。违者后果自负！</dc:description>
  <dc:subject>https://www.yyzq.team/post/392676.html</dc:subject>
  <cp:keywords>购车,注册公司,费用,上海,购车款</cp:keywords>
  <cp:category>注册公司</cp:category>
  <cp:lastModifiedBy>一叶知秋</cp:lastModifiedBy>
  <dcterms:created xsi:type="dcterms:W3CDTF">2024-09-21T08:28:23+08:00</dcterms:created>
  <dcterms:modified xsi:type="dcterms:W3CDTF">2024-09-21T08:28:23+08:00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