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东台市苏东耐火材料有限公司</w:t>
      </w:r>
    </w:p>
    <w:p>
      <w:pPr/>
      <w:r>
        <w:rPr/>
        <w:t xml:space="preserve">- 提供隔热砖、高温粘结剂、耐火胶泥、涂料、纤维毯、浇注料，并成为各种工业窑炉节能降耗的佳材料。</w:t>
      </w:r>
    </w:p>
    <w:p>
      <w:pPr/>
      <w:r>
        <w:rPr/>
        <w:t xml:space="preserve">主营产品：耐火材料、保温材料制造，窑炉设计服务，高温粘合剂、高温涂料、泡沫制品销售（剧毒化学品、监控化学品及危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15:21:30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盐城市</w:t>
      </w:r>
    </w:p>
    <w:p>
      <w:pPr/>
      <w:r>
        <w:rPr/>
        <w:t xml:space="preserve">企业地址：东台市时堰镇倪莫村一组008号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注册资本：519</w:t>
      </w:r>
    </w:p>
    <w:p>
      <w:pPr/>
      <w:r>
        <w:rPr/>
        <w:t xml:space="preserve">营业额：1</w:t>
      </w:r>
    </w:p>
    <w:p>
      <w:pPr/>
      <w:r>
        <w:rPr/>
        <w:t xml:space="preserve">法人代表：殷凤祥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邮箱：manager@sudong.net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https://www.yyzq.team/post/66903.html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9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东台市苏东耐火材料有限公司</dc:title>
  <dc:description>仅供学习交流使用、请勿用途非法用途。违者后果自负！</dc:description>
  <dc:subject>https://www.yyzq.team/post/66903.html</dc:subject>
  <cp:keywords>企业名录,耐火材料,保温材料制造,窑炉设计服务,高温粘合剂,高温涂料,泡沫制品销售（剧毒化学品,监控化学品及危,公司</cp:keywords>
  <cp:category>企业名录</cp:category>
  <cp:lastModifiedBy>一叶知秋</cp:lastModifiedBy>
  <dcterms:created xsi:type="dcterms:W3CDTF">2024-09-21T01:26:51+08:00</dcterms:created>
  <dcterms:modified xsi:type="dcterms:W3CDTF">2024-09-21T01:26:51+08:00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