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雪梨银耳羹 雪梨银耳羹破壁机</dc:title>
  <dc:description>仅供学习交流使用、请勿用途非法用途。违者后果自负！</dc:description>
  <dc:subject>https://www.yyzq.team/post/273539.html</dc:subject>
  <cp:keywords>口腔溃疡,产后便秘,产后恶露,雀斑,皮肤干燥,皮炎,上火,神经衰弱,肺结核,支气管哮喘,月经提前,前列腺炎,对抗雾霾,便秘,润肺止咳,防雾霾,润肠通便,清肠,七夕,春季食谱</cp:keywords>
  <cp:category>做饭技巧</cp:category>
  <cp:lastModifiedBy>一叶知秋</cp:lastModifiedBy>
  <dcterms:created xsi:type="dcterms:W3CDTF">2024-09-20T22:25:08+08:00</dcterms:created>
  <dcterms:modified xsi:type="dcterms:W3CDTF">2024-09-20T22:25:08+08:00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