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上海公司新能源牌照额度审核 </w:t>
      </w:r>
    </w:p>
    <w:p>
      <w:pPr/>
      <w:r>
        <w:rPr/>
        <w:t xml:space="preserve">上海公司新能源牌照额度审核：助力绿色出行，共筑美好未来</w:t>
      </w:r>
    </w:p>
    <w:p>
      <w:pPr/>
      <w:r>
        <w:rPr/>
        <w:t xml:space="preserve">近年来，随着我国对新能源汽车产业的重视和支持，上海市政府不断出台一系列政策，鼓励企业和个人购买和使用新能源汽车。新能源牌照额度审核作为政策落实的关键环节，对于推动新能源汽车产业发展具有重要意义。本文将为您详细介绍上海公司新能源牌照额度的审核流程及注意事项。</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一、新能源牌照额度审核背景</w:t>
      </w:r>
    </w:p>
    <w:p>
      <w:pPr>
        <w:numPr>
          <w:ilvl w:val="0"/>
          <w:numId w:val="1"/>
        </w:numPr>
      </w:pPr>
      <w:r>
        <w:rPr/>
        <w:t xml:space="preserve">政策背景：为推动新能源汽车产业发展，改善大气环境，上海市政府于2023年发布《上海市鼓励购买和使用新能源汽车实施办法》，对购买新能源汽车的个人和单位给予免费专用牌照额度支持。</w:t>
      </w:r>
    </w:p>
    <w:p>
      <w:pPr>
        <w:numPr>
          <w:ilvl w:val="0"/>
          <w:numId w:val="1"/>
        </w:numPr>
      </w:pPr>
      <w:r>
        <w:rPr/>
        <w:t xml:space="preserve">审核目的：新能源牌照额度审核旨在确保新能源汽车专用牌照额度合理分配，防止资源浪费，同时提高新能源汽车使用效率。</w:t>
      </w:r>
    </w:p>
    <w:p>
      <w:pPr/>
      <w:r>
        <w:rPr/>
        <w:t xml:space="preserve">二、新能源牌照额度申请条件</w:t>
      </w:r>
    </w:p>
    <w:p>
      <w:pPr>
        <w:numPr>
          <w:ilvl w:val="0"/>
          <w:numId w:val="2"/>
        </w:numPr>
      </w:pPr>
      <w:r>
        <w:rPr/>
        <w:t xml:space="preserve">单位用户：申请单位需在本市缴纳的职工社会保险人数超过5人，或者单位自申请之日前1年在本市连续缴纳税收。</w:t>
      </w:r>
    </w:p>
    <w:p>
      <w:pPr>
        <w:numPr>
          <w:ilvl w:val="0"/>
          <w:numId w:val="2"/>
        </w:numPr>
      </w:pPr>
      <w:r>
        <w:rPr/>
        <w:t xml:space="preserve">个人用户：申请人需满足以下条件：（1）本人名下无使用本市专用牌照额度注册登记的新能源汽车；（2）本人名下无非营业性客车额度证明；（3）本人名下无使用非营业性客车额度注册登记的机动车（不含摩托车）。</w:t>
      </w:r>
    </w:p>
    <w:p>
      <w:pPr/>
      <w:r>
        <w:rPr/>
        <w:t xml:space="preserve">三、新能源牌照额度审核流程</w:t>
      </w:r>
    </w:p>
    <w:p>
      <w:pPr>
        <w:numPr>
          <w:ilvl w:val="0"/>
          <w:numId w:val="3"/>
        </w:numPr>
      </w:pPr>
      <w:r>
        <w:rPr/>
        <w:t xml:space="preserve">提交申请：符合条件的单位和个人可向当地车管所提交新能源牌照额度申请。</w:t>
      </w:r>
    </w:p>
    <w:p>
      <w:pPr>
        <w:numPr>
          <w:ilvl w:val="0"/>
          <w:numId w:val="3"/>
        </w:numPr>
      </w:pPr>
      <w:r>
        <w:rPr/>
        <w:t xml:space="preserve">审核材料：车管所将对申请材料进行审核，主要包括以下内容：（1）单位用户：营业执照、组织机构代码证、税务登记证、社会保险缴纳证明等；（2）个人用户：身份证、居住证、驾驶证、行驶证、社会保险缴纳证明等。</w:t>
      </w:r>
    </w:p>
    <w:p>
      <w:pPr>
        <w:numPr>
          <w:ilvl w:val="0"/>
          <w:numId w:val="3"/>
        </w:numPr>
      </w:pPr>
      <w:r>
        <w:rPr/>
        <w:t xml:space="preserve">审核结果：车管所将在审核通过后，将新能源牌照额度分配给申请者。</w:t>
      </w:r>
    </w:p>
    <w:p>
      <w:pPr/>
      <w:r>
        <w:rPr/>
        <w:t xml:space="preserve">四、新能源牌照额度使用注意事项</w:t>
      </w:r>
    </w:p>
    <w:p>
      <w:pPr>
        <w:numPr>
          <w:ilvl w:val="0"/>
          <w:numId w:val="4"/>
        </w:numPr>
      </w:pPr>
      <w:r>
        <w:rPr/>
        <w:t xml:space="preserve">新能源汽车报废：使用新能源牌照额度注册登记的新能源汽车报废后，专用牌照额度自动作废。</w:t>
      </w:r>
    </w:p>
    <w:p>
      <w:pPr>
        <w:numPr>
          <w:ilvl w:val="0"/>
          <w:numId w:val="4"/>
        </w:numPr>
      </w:pPr>
      <w:r>
        <w:rPr/>
        <w:t xml:space="preserve">转让和变更登记：如需办理转让和变更登记，需将专用牌照额度一并过户。</w:t>
      </w:r>
    </w:p>
    <w:p>
      <w:pPr>
        <w:numPr>
          <w:ilvl w:val="0"/>
          <w:numId w:val="4"/>
        </w:numPr>
      </w:pPr>
      <w:r>
        <w:rPr/>
        <w:t xml:space="preserve">注销登记：办理注销登记后，专用牌照额度自动作废。</w:t>
      </w:r>
    </w:p>
    <w:p>
      <w:pPr>
        <w:numPr>
          <w:ilvl w:val="0"/>
          <w:numId w:val="4"/>
        </w:numPr>
      </w:pPr>
      <w:r>
        <w:rPr/>
        <w:t xml:space="preserve">失窃手续：如车辆失窃，需及时办理失窃手续，专用牌照额度自动作废。</w:t>
      </w:r>
    </w:p>
    <w:p>
      <w:pPr/>
      <w:r>
        <w:rPr/>
        <w:t xml:space="preserve">上海公司新能源牌照额度审核是推动新能源汽车产业发展的重要环节。通过严格审核，确保新能源汽车专用牌照额度合理分配，提高使用效率，助力绿色出行，共筑美好未来。企业和个人在申请新能源牌照额度时，应仔细了解审核流程和注意事项，确保顺利办理。</w:t>
      </w:r>
    </w:p>
    <w:p>
      <w:pPr/>
      <w:r>
        <w:rPr/>
        <w:t xml:space="preserve">文章地址：</w:t>
      </w:r>
      <w:hyperlink r:id="rId8" w:history="1">
        <w:r>
          <w:rPr/>
          <w:t xml:space="preserve">https://www.yyzq.team/post/401760.html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B808C1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6F3DC5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208B7F9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3302BA8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0176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上海公司新能源牌照额度审核 </dc:title>
  <dc:description>仅供学习交流使用、请勿用途非法用途。违者后果自负！</dc:description>
  <dc:subject>https://www.yyzq.team/post/401760.html</dc:subject>
  <cp:keywords>新能源,额度,牌照,审核,汽车</cp:keywords>
  <cp:category>注册公司</cp:category>
  <cp:lastModifiedBy>一叶知秋</cp:lastModifiedBy>
  <dcterms:created xsi:type="dcterms:W3CDTF">2024-09-20T17:32:42+08:00</dcterms:created>
  <dcterms:modified xsi:type="dcterms:W3CDTF">2024-09-20T17:32:42+08:00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