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济南诺创化工有限公司</w:t></w:r></w:p><w:p><w:pPr/><w:r><w:rPr/><w:t xml:space="preserve">?<br>????济南诺创化工有限公司座落于美丽的泉水之都——山东济南。公司临近济南大的物流港：零点物流，京福、京沪、104、308、309、220等省、国道交汇于此。交通货运十分优越。公司主营:甲缩醛、甘油、醋酸乙酯/丁酯、二甲苯、异丙醇、正丁醇、苯胺、环氧大豆油、二氯甲烷、二辛酯、二丁酯、氯化石蜡等化工原料。公司始终本着"客户利益至上、质量高于一切"的服务理念为广大新老客户服务。<br>公司总经理谢长江携全体职工期待您的咨询、洽谈！业务电话：.  济南诺创化工有限公司是一家—，法人代表—，所在地区位于山东济南市,我们以诚信、实力和质量获得业界的高度认可，坚持以客户为核心，“质量到位、服务*”的经营理念为广大客户提供*的服务。欢迎各界朋友莅临济南诺创化工有限公司参观、指导和业务洽谈。您如果对我们感兴趣的话，可以直接联系我们或者留下联系方式。联系人谢长江，手机：，联系地址：山东济南市—。</w:t></w:r></w:p><w:p><w:pPr/><w:r><w:rPr/><w:t xml:space="preserve">主营产品：不带有存储设施的经营：苯、苯胺、苯酚、苯乙烯[稳定的]、1-丙醇、2-丙醇、丙烯酸[稳定的]、丙烯酸</w:t></w:r></w:p><w:p><w:pPr/><w:r><w:rPr/><w:t xml:space="preserve">主要产品：</w:t></w:r></w:p><w:p><w:pPr/><w:r><w:rPr/><w:t xml:space="preserve">注册时间：2015-12-25 10:33:50</w:t></w:r></w:p><w:p><w:pPr/><w:r><w:rPr/><w:t xml:space="preserve">经营模式：—</w:t></w:r></w:p><w:p><w:pPr/><w:r><w:rPr/><w:t xml:space="preserve">注册地址：中国 山东 济南市</w:t></w:r></w:p><w:p><w:pPr/><w:r><w:rPr/><w:t xml:space="preserve">企业地址：—</w:t></w:r></w:p><w:p><w:pPr/><w:r><w:rPr/><w:t xml:space="preserve">企业类型：—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法人代表：—</w:t></w:r></w:p><w:p><w:pPr/><w:r><w:rPr/><w:t xml:space="preserve">手机号：18678836508</w:t></w:r></w:p><w:p><w:pPr/><w:r><w:rPr/><w:t xml:space="preserve">联系人：谢长江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https://www.yyzq.team/post/38351.html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济南诺创化工有限公司</dc:title>
  <dc:description>仅供学习交流使用、请勿用途非法用途。违者后果自负！</dc:description>
  <dc:subject>https://www.yyzq.team/post/38351.html</dc:subject>
  <cp:keywords>企业名录,不带有存储设施的经营：苯,苯胺,苯酚,苯乙烯[稳定的],1-丙醇,2-丙醇,丙烯酸[稳定的],丙烯酸,—公司</cp:keywords>
  <cp:category>企业名录</cp:category>
  <cp:lastModifiedBy>一叶知秋</cp:lastModifiedBy>
  <dcterms:created xsi:type="dcterms:W3CDTF">2024-09-21T04:28:27+08:00</dcterms:created>
  <dcterms:modified xsi:type="dcterms:W3CDTF">2024-09-21T04:28:27+08:00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