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富阳网站建设 </w:t>
      </w:r>
    </w:p>
    <w:p>
      <w:pPr/>
      <w:r>
        <w:rPr/>
        <w:t xml:space="preserve">富阳地区提供网站建设服务的公司有很多，以下是一些富阳地区提供网站建设服务的公司：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杭州后发网络传媒有限公司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：服务热线:0571-63322217，手机:18368006889，E-mail:2938403425@qq.com，微信号:cjy18368006889，地址:杭州市富阳区孙权路231号春城大厦3楼。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杭州帷拓科技有限公司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：全国统一24小时服务资讯热线 0571-88023217，业务咨询 0571-88023217。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魔咕网络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：提供一条龙全包服务，淘宝担保交易，不满意全额退款，企业网站模板超市下载即可用，高端自适应HTML5模板，每日最少更新一套公司网站模板。</w:t>
      </w:r>
    </w:p>
    <w:p>
      <w:pPr/>
      <w:r>
        <w:rPr/>
        <w:t xml:space="preserve">以上信息来源于搜索结果，希望能帮助您找到合适的富阳网站建设服务。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C94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富阳网站建设 </dc:title>
  <dc:description>仅供学习交流使用、请勿用途非法用途。违者后果自负！</dc:description>
  <dc:subject>https://www.yyzq.team/post/367845.html</dc:subject>
  <cp:keywords>富阳,网站建设,服务,杭州,模板</cp:keywords>
  <cp:category>60秒读懂世界</cp:category>
  <cp:lastModifiedBy>一叶知秋</cp:lastModifiedBy>
  <dcterms:created xsi:type="dcterms:W3CDTF">2024-09-20T20:28:49+08:00</dcterms:created>
  <dcterms:modified xsi:type="dcterms:W3CDTF">2024-09-20T20:28:49+08:00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