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海宁金凯悦经编有限公司</w:t>
      </w:r>
    </w:p>
    <w:p>
      <w:pPr/>
      <w:r>
        <w:rPr/>
        <w:t xml:space="preserve">                                             我们海宁金凯悦经编有限公司成立于2005年.从德国引进先进设备,*生产各类经编和纬编面料.广泛用于服装,鞋帽,制革等领域.我公司从用户利益出发.竭诚为客户服务.欢迎光临.  海宁金凯悦经编有限公司是一家私营有限责任公司，注册资本为1万，法人代表陈付宝，所在地区位于浙江省嘉兴,主营产品或服务为各种经编布;纬编布;麂皮绒;金光绒;丝光绒;圈绒;短毛绒;网眼布。我们以诚信、实力和质量获得业界的高度认可，坚持以客户为核心，“质量到位、服务*”的经营理念为广大客户提供*的服务。欢迎各界朋友莅临海宁金凯悦经编有限公司参观、指导和业务洽谈。您如果对我们感兴趣的话，可以直接联系我们或者留下联系方式。联系人戚建忠，电话：-86 0573 87986198，手机：，传真：-86 0573 87986196，联系地址：浙江省嘉兴中国 浙江 海宁市 中国经编园新民路17号。</w:t>
      </w:r>
    </w:p>
    <w:p>
      <w:pPr/>
      <w:r>
        <w:rPr/>
        <w:t xml:space="preserve">主营产品：经编布;纬编布;麂皮绒;金光绒;丝光绒;圈绒;短毛绒;网眼布;</w:t>
      </w:r>
    </w:p>
    <w:p>
      <w:pPr/>
      <w:r>
        <w:rPr/>
        <w:t xml:space="preserve">主要产品：经编布;纬编布;麂皮绒;金光绒;丝光绒;圈绒;短毛绒;网眼布</w:t>
      </w:r>
    </w:p>
    <w:p>
      <w:pPr/>
      <w:r>
        <w:rPr/>
        <w:t xml:space="preserve">注册时间：2009-11-15 15:26:45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浙江省 嘉兴</w:t>
      </w:r>
    </w:p>
    <w:p>
      <w:pPr/>
      <w:r>
        <w:rPr/>
        <w:t xml:space="preserve">企业地址：中国 浙江 海宁市 中国经编园新民路17号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注册资本：1080</w:t>
      </w:r>
    </w:p>
    <w:p>
      <w:pPr/>
      <w:r>
        <w:rPr/>
        <w:t xml:space="preserve">营业额：1</w:t>
      </w:r>
    </w:p>
    <w:p>
      <w:pPr/>
      <w:r>
        <w:rPr/>
        <w:t xml:space="preserve">法人代表：陈付宝</w:t>
      </w:r>
    </w:p>
    <w:p>
      <w:pPr/>
      <w:r>
        <w:rPr/>
        <w:t xml:space="preserve">手机号：13906736901</w:t>
      </w:r>
    </w:p>
    <w:p>
      <w:pPr/>
      <w:r>
        <w:rPr/>
        <w:t xml:space="preserve">联系人：戚建忠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海宁金凯悦经编有限公司</dc:title>
  <dc:description>仅供学习交流使用、请勿用途非法用途。违者后果自负！</dc:description>
  <dc:subject>https://www.yyzq.team/post/24518.html</dc:subject>
  <cp:keywords>企业名录,经编布,纬编布,麂皮绒,金光绒,丝光绒,圈绒,短毛绒,网眼布,生产加工公司</cp:keywords>
  <cp:category>企业名录</cp:category>
  <cp:lastModifiedBy>一叶知秋</cp:lastModifiedBy>
  <dcterms:created xsi:type="dcterms:W3CDTF">2024-09-21T17:38:18+08:00</dcterms:created>
  <dcterms:modified xsi:type="dcterms:W3CDTF">2024-09-21T17:38:18+08:00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