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上海羽杰疏通管道有限公司</w:t>
      </w:r>
    </w:p>
    <w:p>
      <w:pPr/>
      <w:r>
        <w:rPr/>
        <w:t xml:space="preserve">021-54402677上海*管道疏通，下水道清洗，清理化粪池抽粪，                      1 马桶: 疏通因抹布，毛巾、清洁球等各种物质冲进马桶里造成堵塞。                      2 蹲坑：使用年数了，蹲坑下水管上的尿碱和水垢积厚，使下水量小，流速慢极易造成堵塞。本公司采用新型管道除垢机疏通。                      3 地漏：疏通水泥、沙子、头发等各种杂物掉进地漏造成的堵塞。                      4 浴缸：疏通各种型号的浴缸、面盆、菜池，洗手池等。                      5 维修：维修上下水管道、马桶水箱、水龙头、各种阀门等。                      6 清洗：大型机械设备疏通各类管道，高压水清洗疏通管道，专车清理化粪池抽粪： *抽粪车抽污水，清理化粪池，抽污泥，清掏隔油池。疏通因常年使用 马桶管道的尿碱变厚使管径变细造成的堵塞。疏通马桶因抹布 毛巾 塑料 清洁球等各种软硬物质冲进所造成的堵塞。疏通各种型号的浴缸 面盆 菜池 包括V型弯和S型弯等各种管道*服务： 疏通、空调服务、管道疏通、工业管道清洗、改建下水管道、疏通管道、下水道疏通、疏通下水道、高压清洗、高压水射洗清洗、高压清洗管道、修理马桶、修理下水道，清洗管道、清洗防水、堵漏、防水堵漏、清掏化粪池。 管道疏通：（1)机械疏通各种市政管道，主管道和其他大型地下管道的堵塞。</w:t>
      </w:r>
    </w:p>
    <w:p>
      <w:pPr/>
      <w:r>
        <w:rPr/>
        <w:t xml:space="preserve">主营产品：疏通管道，环卫抽粪，清理化粪池，高压清洗管道</w:t>
      </w:r>
    </w:p>
    <w:p>
      <w:pPr/>
      <w:r>
        <w:rPr/>
        <w:t xml:space="preserve">主要产品：疏通管道，环卫所抽粪</w:t>
      </w:r>
    </w:p>
    <w:p>
      <w:pPr/>
      <w:r>
        <w:rPr/>
        <w:t xml:space="preserve">注册时间：2011-05-24 09:21:31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企业地址：上海闵行区景联路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品牌名称：暂无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法人代表：陈生</w:t>
      </w:r>
    </w:p>
    <w:p>
      <w:pPr/>
      <w:r>
        <w:rPr/>
        <w:t xml:space="preserve">手机号：18917929086</w:t>
      </w:r>
    </w:p>
    <w:p>
      <w:pPr/>
      <w:r>
        <w:rPr/>
        <w:t xml:space="preserve">联系人：张可芯</w:t>
      </w:r>
    </w:p>
    <w:p>
      <w:pPr/>
      <w:r>
        <w:rPr/>
        <w:t xml:space="preserve">邮箱：mengxin2500@163.com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https://www.yyzq.team/post/107511.html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上海羽杰疏通管道有限公司</dc:title>
  <dc:description>仅供学习交流使用、请勿用途非法用途。违者后果自负！</dc:description>
  <dc:subject>https://www.yyzq.team/post/107511.html</dc:subject>
  <cp:keywords>企业名录,疏通管道,环卫抽粪,清理化粪池,高压清洗管道,生产型公司</cp:keywords>
  <cp:category>企业名录</cp:category>
  <cp:lastModifiedBy>一叶知秋</cp:lastModifiedBy>
  <dcterms:created xsi:type="dcterms:W3CDTF">2024-09-21T05:44:52+08:00</dcterms:created>
  <dcterms:modified xsi:type="dcterms:W3CDTF">2024-09-21T05:44:52+08:00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