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高要市金利镇利之信五金厂(高要金利镇所有五金厂)</w:t>
      </w:r>
    </w:p>
    <w:p>
      <w:pPr/>
      <w:r>
        <w:rPr/>
        <w:t xml:space="preserve">主营产品：生产、销售：五金制品。(依法须经批准的项目，经相关部门批准后方可开展经营活动)〓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注册时间：2013-10-12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肇庆市</w:t>
      </w:r>
    </w:p>
    <w:p>
      <w:pPr/>
      <w:r>
        <w:rPr/>
        <w:t xml:space="preserve">企业地址：高要市金利镇石林一甲经济合作社内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法人代表：陆汝庆</w:t>
      </w:r>
    </w:p>
    <w:p>
      <w:pPr/>
      <w:r>
        <w:rPr/>
        <w:t xml:space="preserve">手机号：13760000062</w:t>
      </w:r>
    </w:p>
    <w:p>
      <w:pPr/>
      <w:r>
        <w:rPr/>
        <w:t xml:space="preserve">联系人：陆生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https://www.yyzq.team/post/266254.html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62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高要市金利镇利之信五金厂(高要金利镇所有五金厂)</dc:title>
  <dc:description>仅供学习交流使用、请勿用途非法用途。违者后果自负！</dc:description>
  <dc:subject>https://www.yyzq.team/post/266254.html</dc:subject>
  <cp:keywords>企业名录,生产,销售：五金制品。(依法须经批准的项目,公司</cp:keywords>
  <cp:category>企业名录</cp:category>
  <cp:lastModifiedBy>一叶知秋</cp:lastModifiedBy>
  <dcterms:created xsi:type="dcterms:W3CDTF">2024-09-21T12:36:20+08:00</dcterms:created>
  <dcterms:modified xsi:type="dcterms:W3CDTF">2024-09-21T12:36:20+08:00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