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湖州市双林金源研磨材料厂</w:t>
      </w:r>
    </w:p>
    <w:p>
      <w:pPr/>
      <w:r>
        <w:rPr/>
        <w:t xml:space="preserve">我厂秉着“以质量求生存，科技求发展”的精神，陆续开发了一系列光整研磨设备，并积累了一套完整的抛光工艺技术，产品广泛适用于金属、非金属零件表面光整、光饰，在新世纪新形势下，为使您的产品精益求精，更上一层楼，我厂将以优等的产品质量，奉行“以信待人，以质为本”的经营宗旨，真诚为广大新老客户服务。  湖州市双林金源研磨材料厂是一家，注册资本为1万，所在地区位于浙江湖州市,我们以诚信、实力和质量获得业界的高度认可，坚持以客户为核心，“质量到位、服务*”的经营理念为广大客户提供*的服务。欢迎各界朋友莅临湖州市双林金源研磨材料厂参观、指导和业务洽谈。您如果对我们感兴趣的话，可以直接联系我们或者留下联系方式。联系人厂长 庞育良，电话：-，传真：-，联系地址：浙江湖州市双林镇洋滩。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23:54:16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湖州市</w:t>
      </w:r>
    </w:p>
    <w:p>
      <w:pPr/>
      <w:r>
        <w:rPr/>
        <w:t xml:space="preserve">企业地址：浙江省湖州市双林镇洋滩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联系人：厂长 庞育良</w:t>
      </w:r>
    </w:p>
    <w:p>
      <w:pPr/>
      <w:r>
        <w:rPr/>
        <w:t xml:space="preserve">邮箱：jinyuan@toolscn.com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湖州市双林金源研磨材料厂</dc:title>
  <dc:description>仅供学习交流使用、请勿用途非法用途。违者后果自负！</dc:description>
  <dc:subject>https://www.yyzq.team/post/61213.html</dc:subject>
  <cp:keywords>企业名录,公司</cp:keywords>
  <cp:category>企业名录</cp:category>
  <cp:lastModifiedBy>一叶知秋</cp:lastModifiedBy>
  <dcterms:created xsi:type="dcterms:W3CDTF">2024-09-21T03:29:30+08:00</dcterms:created>
  <dcterms:modified xsi:type="dcterms:W3CDTF">2024-09-21T03:29:30+08:00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